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B94EE" w14:textId="77777777" w:rsidR="00F25BB8" w:rsidRPr="008A6A75" w:rsidRDefault="00726392" w:rsidP="008A6A75">
      <w:pPr>
        <w:spacing w:after="0" w:line="240" w:lineRule="auto"/>
        <w:rPr>
          <w:rFonts w:ascii="Corbel" w:hAnsi="Corbel"/>
          <w:b/>
          <w:color w:val="002060"/>
          <w:szCs w:val="22"/>
        </w:rPr>
      </w:pPr>
      <w:bookmarkStart w:id="0" w:name="_GoBack"/>
      <w:bookmarkEnd w:id="0"/>
      <w:r w:rsidRPr="008A6A75">
        <w:rPr>
          <w:rFonts w:ascii="Corbel" w:hAnsi="Corbel"/>
          <w:b/>
          <w:color w:val="002060"/>
          <w:szCs w:val="22"/>
        </w:rPr>
        <w:t>Description</w:t>
      </w:r>
    </w:p>
    <w:p w14:paraId="74B1915F" w14:textId="4DD2F7FE" w:rsidR="003F50DD" w:rsidRPr="008A6A75" w:rsidRDefault="00C37CA3" w:rsidP="00F71296">
      <w:pPr>
        <w:spacing w:after="0" w:line="240" w:lineRule="auto"/>
        <w:rPr>
          <w:rFonts w:ascii="Corbel" w:hAnsi="Corbel"/>
          <w:sz w:val="20"/>
        </w:rPr>
      </w:pPr>
      <w:r w:rsidRPr="008A6A75">
        <w:rPr>
          <w:rFonts w:ascii="Corbel" w:hAnsi="Corbel"/>
          <w:sz w:val="20"/>
        </w:rPr>
        <w:t xml:space="preserve">This </w:t>
      </w:r>
      <w:r w:rsidR="00CE4CCB" w:rsidRPr="008A6A75">
        <w:rPr>
          <w:rFonts w:ascii="Corbel" w:hAnsi="Corbel"/>
          <w:sz w:val="20"/>
        </w:rPr>
        <w:t>two-</w:t>
      </w:r>
      <w:r w:rsidR="00F53C74" w:rsidRPr="008A6A75">
        <w:rPr>
          <w:rFonts w:ascii="Corbel" w:hAnsi="Corbel"/>
          <w:sz w:val="20"/>
        </w:rPr>
        <w:t xml:space="preserve">part </w:t>
      </w:r>
      <w:r w:rsidR="00246783" w:rsidRPr="008A6A75">
        <w:rPr>
          <w:rFonts w:ascii="Corbel" w:hAnsi="Corbel"/>
          <w:sz w:val="20"/>
        </w:rPr>
        <w:t xml:space="preserve">document </w:t>
      </w:r>
      <w:r w:rsidR="00CE4CCB" w:rsidRPr="008A6A75">
        <w:rPr>
          <w:rFonts w:ascii="Corbel" w:hAnsi="Corbel"/>
          <w:sz w:val="20"/>
        </w:rPr>
        <w:t xml:space="preserve">provides guidance </w:t>
      </w:r>
      <w:r w:rsidR="009E7624" w:rsidRPr="008A6A75">
        <w:rPr>
          <w:rFonts w:ascii="Corbel" w:hAnsi="Corbel"/>
          <w:sz w:val="20"/>
        </w:rPr>
        <w:t xml:space="preserve">and a sample script for </w:t>
      </w:r>
      <w:r w:rsidR="00F53C74" w:rsidRPr="008A6A75">
        <w:rPr>
          <w:rFonts w:ascii="Corbel" w:hAnsi="Corbel"/>
          <w:sz w:val="20"/>
        </w:rPr>
        <w:t>the Transition Planning Interview</w:t>
      </w:r>
      <w:r w:rsidR="009E7624" w:rsidRPr="008A6A75">
        <w:rPr>
          <w:rFonts w:ascii="Corbel" w:hAnsi="Corbel"/>
          <w:sz w:val="20"/>
        </w:rPr>
        <w:t>er</w:t>
      </w:r>
      <w:r w:rsidR="00F53C74" w:rsidRPr="008A6A75">
        <w:rPr>
          <w:rFonts w:ascii="Corbel" w:hAnsi="Corbel"/>
          <w:sz w:val="20"/>
        </w:rPr>
        <w:t xml:space="preserve">. These instructions should be used in conjunction with </w:t>
      </w:r>
      <w:r w:rsidR="00F53C74" w:rsidRPr="00771BA0">
        <w:rPr>
          <w:rFonts w:ascii="Corbel" w:hAnsi="Corbel"/>
          <w:sz w:val="20"/>
        </w:rPr>
        <w:t xml:space="preserve">the </w:t>
      </w:r>
      <w:r w:rsidR="00771BA0" w:rsidRPr="00771BA0">
        <w:rPr>
          <w:rFonts w:ascii="Corbel" w:hAnsi="Corbel" w:cstheme="minorHAnsi"/>
          <w:color w:val="7030A0"/>
          <w:sz w:val="21"/>
          <w:szCs w:val="21"/>
        </w:rPr>
        <w:t xml:space="preserve">[IC Name] </w:t>
      </w:r>
      <w:r w:rsidR="00F53C74" w:rsidRPr="00771BA0">
        <w:rPr>
          <w:rFonts w:ascii="Corbel" w:hAnsi="Corbel"/>
          <w:sz w:val="20"/>
        </w:rPr>
        <w:t>Facilitated</w:t>
      </w:r>
      <w:r w:rsidR="00F53C74" w:rsidRPr="008A6A75">
        <w:rPr>
          <w:rFonts w:ascii="Corbel" w:hAnsi="Corbel"/>
          <w:sz w:val="20"/>
        </w:rPr>
        <w:t xml:space="preserve"> Transition Planning Interview Process Guide/Checklist to successfully</w:t>
      </w:r>
      <w:r w:rsidRPr="008A6A75">
        <w:rPr>
          <w:rFonts w:ascii="Corbel" w:hAnsi="Corbel"/>
          <w:sz w:val="20"/>
        </w:rPr>
        <w:t xml:space="preserve"> </w:t>
      </w:r>
      <w:r w:rsidR="00CE4CCB" w:rsidRPr="008A6A75">
        <w:rPr>
          <w:rFonts w:ascii="Corbel" w:hAnsi="Corbel"/>
          <w:sz w:val="20"/>
        </w:rPr>
        <w:t>prepar</w:t>
      </w:r>
      <w:r w:rsidR="00F53C74" w:rsidRPr="008A6A75">
        <w:rPr>
          <w:rFonts w:ascii="Corbel" w:hAnsi="Corbel"/>
          <w:sz w:val="20"/>
        </w:rPr>
        <w:t>e</w:t>
      </w:r>
      <w:r w:rsidR="00CE4CCB" w:rsidRPr="008A6A75">
        <w:rPr>
          <w:rFonts w:ascii="Corbel" w:hAnsi="Corbel"/>
          <w:sz w:val="20"/>
        </w:rPr>
        <w:t xml:space="preserve"> for and conduct a </w:t>
      </w:r>
      <w:r w:rsidR="00246783" w:rsidRPr="008A6A75">
        <w:rPr>
          <w:rFonts w:ascii="Corbel" w:hAnsi="Corbel"/>
          <w:sz w:val="20"/>
        </w:rPr>
        <w:t>Transition Planning Interview.</w:t>
      </w:r>
      <w:r w:rsidR="00726392" w:rsidRPr="008A6A75">
        <w:rPr>
          <w:rFonts w:ascii="Corbel" w:hAnsi="Corbel"/>
          <w:sz w:val="20"/>
        </w:rPr>
        <w:t xml:space="preserve"> </w:t>
      </w:r>
    </w:p>
    <w:p w14:paraId="5C498DEA" w14:textId="77777777" w:rsidR="00F71296" w:rsidRPr="003F50DD" w:rsidRDefault="00F71296" w:rsidP="00F71296">
      <w:pPr>
        <w:spacing w:after="0" w:line="240" w:lineRule="auto"/>
        <w:rPr>
          <w:rFonts w:ascii="Corbel" w:hAnsi="Corbel"/>
          <w:sz w:val="21"/>
          <w:szCs w:val="21"/>
        </w:rPr>
      </w:pPr>
    </w:p>
    <w:p w14:paraId="423B94F0" w14:textId="77777777" w:rsidR="00726392" w:rsidRPr="008A6A75" w:rsidRDefault="004F37E7" w:rsidP="00F71296">
      <w:pPr>
        <w:spacing w:after="0" w:line="240" w:lineRule="auto"/>
        <w:rPr>
          <w:rFonts w:ascii="Corbel" w:hAnsi="Corbel"/>
          <w:b/>
          <w:color w:val="002060"/>
          <w:szCs w:val="22"/>
        </w:rPr>
      </w:pPr>
      <w:r w:rsidRPr="008A6A75">
        <w:rPr>
          <w:rFonts w:ascii="Corbel" w:hAnsi="Corbel"/>
          <w:b/>
          <w:color w:val="002060"/>
          <w:szCs w:val="22"/>
        </w:rPr>
        <w:t>Interviewer Advice</w:t>
      </w:r>
      <w:r w:rsidR="00706398" w:rsidRPr="008A6A75">
        <w:rPr>
          <w:rFonts w:ascii="Corbel" w:hAnsi="Corbel"/>
          <w:b/>
          <w:color w:val="002060"/>
          <w:szCs w:val="22"/>
        </w:rPr>
        <w:t xml:space="preserve"> and Guidance</w:t>
      </w:r>
    </w:p>
    <w:p w14:paraId="19257EC8" w14:textId="77777777" w:rsidR="00F53C74" w:rsidRPr="008A6A75" w:rsidRDefault="00F53C74"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Before conducting the interview</w:t>
      </w:r>
    </w:p>
    <w:p w14:paraId="423B94F1" w14:textId="2D934EFF" w:rsidR="00726392" w:rsidRPr="008A6A75" w:rsidRDefault="00726392" w:rsidP="00F71296">
      <w:pPr>
        <w:pStyle w:val="ListParagraph"/>
        <w:numPr>
          <w:ilvl w:val="1"/>
          <w:numId w:val="6"/>
        </w:numPr>
        <w:spacing w:after="80" w:line="240" w:lineRule="auto"/>
        <w:contextualSpacing w:val="0"/>
        <w:rPr>
          <w:rFonts w:ascii="Corbel" w:hAnsi="Corbel"/>
          <w:sz w:val="20"/>
        </w:rPr>
      </w:pPr>
      <w:r w:rsidRPr="008A6A75">
        <w:rPr>
          <w:rFonts w:ascii="Corbel" w:hAnsi="Corbel"/>
          <w:sz w:val="20"/>
        </w:rPr>
        <w:t xml:space="preserve">Review the </w:t>
      </w:r>
      <w:r w:rsidR="00F53C74" w:rsidRPr="00771BA0">
        <w:rPr>
          <w:rFonts w:ascii="Corbel" w:hAnsi="Corbel"/>
          <w:color w:val="00B0F0"/>
          <w:sz w:val="20"/>
          <w:u w:val="single"/>
        </w:rPr>
        <w:t>Facilitator's Transition Planning Process Guide/Checklist</w:t>
      </w:r>
    </w:p>
    <w:p w14:paraId="423B94F2" w14:textId="3239B0E6" w:rsidR="00726392" w:rsidRPr="008A6A75" w:rsidRDefault="00726392" w:rsidP="00F71296">
      <w:pPr>
        <w:pStyle w:val="ListParagraph"/>
        <w:numPr>
          <w:ilvl w:val="1"/>
          <w:numId w:val="6"/>
        </w:numPr>
        <w:spacing w:after="80" w:line="240" w:lineRule="auto"/>
        <w:contextualSpacing w:val="0"/>
        <w:rPr>
          <w:rFonts w:ascii="Corbel" w:hAnsi="Corbel"/>
          <w:sz w:val="20"/>
        </w:rPr>
      </w:pPr>
      <w:r w:rsidRPr="008A6A75">
        <w:rPr>
          <w:rFonts w:ascii="Corbel" w:hAnsi="Corbel"/>
          <w:sz w:val="20"/>
        </w:rPr>
        <w:t xml:space="preserve">Familiarize yourself with the </w:t>
      </w:r>
      <w:r w:rsidR="00771BA0" w:rsidRPr="00771BA0">
        <w:rPr>
          <w:rFonts w:ascii="Corbel" w:hAnsi="Corbel" w:cstheme="minorHAnsi"/>
          <w:color w:val="7030A0"/>
          <w:sz w:val="21"/>
          <w:szCs w:val="21"/>
          <w:u w:val="single"/>
        </w:rPr>
        <w:t xml:space="preserve">[IC Name] </w:t>
      </w:r>
      <w:r w:rsidR="00C82CF7" w:rsidRPr="00771BA0">
        <w:rPr>
          <w:rFonts w:ascii="Corbel" w:hAnsi="Corbel"/>
          <w:color w:val="00B0F0"/>
          <w:sz w:val="20"/>
          <w:u w:val="single"/>
        </w:rPr>
        <w:t xml:space="preserve"> </w:t>
      </w:r>
      <w:r w:rsidRPr="00771BA0">
        <w:rPr>
          <w:rFonts w:ascii="Corbel" w:hAnsi="Corbel"/>
          <w:color w:val="00B0F0"/>
          <w:sz w:val="20"/>
          <w:u w:val="single"/>
        </w:rPr>
        <w:t>Transition Planning Interview Guide</w:t>
      </w:r>
    </w:p>
    <w:p w14:paraId="423B94F3" w14:textId="6EDD1E87" w:rsidR="00A513B7" w:rsidRPr="008A6A75" w:rsidRDefault="00C82CF7" w:rsidP="00F71296">
      <w:pPr>
        <w:pStyle w:val="ListParagraph"/>
        <w:numPr>
          <w:ilvl w:val="1"/>
          <w:numId w:val="6"/>
        </w:numPr>
        <w:spacing w:after="80" w:line="240" w:lineRule="auto"/>
        <w:contextualSpacing w:val="0"/>
        <w:rPr>
          <w:rFonts w:ascii="Corbel" w:hAnsi="Corbel"/>
          <w:sz w:val="20"/>
        </w:rPr>
      </w:pPr>
      <w:r w:rsidRPr="008A6A75">
        <w:rPr>
          <w:rFonts w:ascii="Corbel" w:hAnsi="Corbel"/>
          <w:sz w:val="20"/>
        </w:rPr>
        <w:t xml:space="preserve">Remind yourself </w:t>
      </w:r>
      <w:r w:rsidR="00F53C74" w:rsidRPr="008A6A75">
        <w:rPr>
          <w:rFonts w:ascii="Corbel" w:hAnsi="Corbel"/>
          <w:sz w:val="20"/>
        </w:rPr>
        <w:t xml:space="preserve">of </w:t>
      </w:r>
      <w:r w:rsidRPr="008A6A75">
        <w:rPr>
          <w:rFonts w:ascii="Corbel" w:hAnsi="Corbel"/>
          <w:sz w:val="20"/>
        </w:rPr>
        <w:t>your role</w:t>
      </w:r>
      <w:r w:rsidR="003A5069" w:rsidRPr="008A6A75">
        <w:rPr>
          <w:rFonts w:ascii="Corbel" w:hAnsi="Corbel"/>
          <w:sz w:val="20"/>
        </w:rPr>
        <w:t xml:space="preserve">; the </w:t>
      </w:r>
      <w:r w:rsidRPr="008A6A75">
        <w:rPr>
          <w:rFonts w:ascii="Corbel" w:hAnsi="Corbel"/>
          <w:sz w:val="20"/>
        </w:rPr>
        <w:t>main goals as interviewer</w:t>
      </w:r>
      <w:r w:rsidR="00A513B7" w:rsidRPr="008A6A75">
        <w:rPr>
          <w:rFonts w:ascii="Corbel" w:hAnsi="Corbel"/>
          <w:sz w:val="20"/>
        </w:rPr>
        <w:t xml:space="preserve"> are to:</w:t>
      </w:r>
    </w:p>
    <w:p w14:paraId="71F9724A" w14:textId="77777777" w:rsidR="0024274D" w:rsidRPr="008A6A75" w:rsidRDefault="00A513B7" w:rsidP="0024274D">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 xml:space="preserve">Help the interviewee stay focused and </w:t>
      </w:r>
      <w:r w:rsidR="00F53C74" w:rsidRPr="008A6A75">
        <w:rPr>
          <w:rFonts w:ascii="Corbel" w:hAnsi="Corbel"/>
          <w:sz w:val="20"/>
        </w:rPr>
        <w:t xml:space="preserve">within </w:t>
      </w:r>
      <w:r w:rsidRPr="008A6A75">
        <w:rPr>
          <w:rFonts w:ascii="Corbel" w:hAnsi="Corbel"/>
          <w:sz w:val="20"/>
        </w:rPr>
        <w:t>time</w:t>
      </w:r>
    </w:p>
    <w:p w14:paraId="510D7B72" w14:textId="37D7D66A" w:rsidR="0024274D" w:rsidRPr="008A6A75" w:rsidRDefault="0024274D" w:rsidP="0024274D">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Focus should be on selecting the questions the Key Position incumbent feels are most applicable to success in this position</w:t>
      </w:r>
    </w:p>
    <w:p w14:paraId="423B94F7" w14:textId="77777777" w:rsidR="00A513B7" w:rsidRPr="008A6A75" w:rsidRDefault="00A513B7" w:rsidP="00F71296">
      <w:pPr>
        <w:pStyle w:val="ListParagraph"/>
        <w:numPr>
          <w:ilvl w:val="1"/>
          <w:numId w:val="4"/>
        </w:numPr>
        <w:spacing w:after="80" w:line="240" w:lineRule="auto"/>
        <w:ind w:left="2160"/>
        <w:contextualSpacing w:val="0"/>
        <w:rPr>
          <w:rFonts w:ascii="Corbel" w:hAnsi="Corbel"/>
          <w:sz w:val="20"/>
        </w:rPr>
      </w:pPr>
      <w:r w:rsidRPr="008A6A75">
        <w:rPr>
          <w:rFonts w:ascii="Corbel" w:hAnsi="Corbel"/>
          <w:sz w:val="20"/>
        </w:rPr>
        <w:t>Stay objective and neutral</w:t>
      </w:r>
    </w:p>
    <w:p w14:paraId="423B94F8" w14:textId="211372A6" w:rsidR="00621EC3" w:rsidRPr="008A6A75" w:rsidRDefault="00F53C74"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 xml:space="preserve">When </w:t>
      </w:r>
      <w:r w:rsidR="00F272A2" w:rsidRPr="008A6A75">
        <w:rPr>
          <w:rFonts w:ascii="Corbel" w:hAnsi="Corbel"/>
          <w:sz w:val="20"/>
        </w:rPr>
        <w:t>beginning</w:t>
      </w:r>
      <w:r w:rsidR="00621EC3" w:rsidRPr="008A6A75">
        <w:rPr>
          <w:rFonts w:ascii="Corbel" w:hAnsi="Corbel"/>
          <w:sz w:val="20"/>
        </w:rPr>
        <w:t xml:space="preserve"> the interview</w:t>
      </w:r>
      <w:r w:rsidR="009C6B27" w:rsidRPr="008A6A75">
        <w:rPr>
          <w:rFonts w:ascii="Corbel" w:hAnsi="Corbel"/>
          <w:sz w:val="20"/>
        </w:rPr>
        <w:t xml:space="preserve"> (</w:t>
      </w:r>
      <w:r w:rsidR="009C6B27" w:rsidRPr="008A6A75">
        <w:rPr>
          <w:rFonts w:ascii="Corbel" w:hAnsi="Corbel"/>
          <w:i/>
          <w:sz w:val="20"/>
        </w:rPr>
        <w:t>see sample script on page 2</w:t>
      </w:r>
      <w:r w:rsidR="009C6B27" w:rsidRPr="008A6A75">
        <w:rPr>
          <w:rFonts w:ascii="Corbel" w:hAnsi="Corbel"/>
          <w:sz w:val="20"/>
        </w:rPr>
        <w:t>)</w:t>
      </w:r>
      <w:r w:rsidR="003A5069" w:rsidRPr="008A6A75">
        <w:rPr>
          <w:rFonts w:ascii="Corbel" w:hAnsi="Corbel"/>
          <w:sz w:val="20"/>
        </w:rPr>
        <w:t>:</w:t>
      </w:r>
    </w:p>
    <w:p w14:paraId="423B94F9" w14:textId="7F0DB078" w:rsidR="003618A4"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Have everyone introduce themselves and their role (</w:t>
      </w:r>
      <w:r w:rsidR="00F272A2" w:rsidRPr="008A6A75">
        <w:rPr>
          <w:rFonts w:ascii="Corbel" w:hAnsi="Corbel"/>
          <w:sz w:val="20"/>
        </w:rPr>
        <w:t>e.g., interviewer</w:t>
      </w:r>
      <w:r w:rsidRPr="008A6A75">
        <w:rPr>
          <w:rFonts w:ascii="Corbel" w:hAnsi="Corbel"/>
          <w:sz w:val="20"/>
        </w:rPr>
        <w:t xml:space="preserve">, </w:t>
      </w:r>
      <w:r w:rsidR="009E7624" w:rsidRPr="008A6A75">
        <w:rPr>
          <w:rFonts w:ascii="Corbel" w:hAnsi="Corbel"/>
          <w:sz w:val="20"/>
        </w:rPr>
        <w:t>note taker</w:t>
      </w:r>
      <w:r w:rsidRPr="008A6A75">
        <w:rPr>
          <w:rFonts w:ascii="Corbel" w:hAnsi="Corbel"/>
          <w:sz w:val="20"/>
        </w:rPr>
        <w:t xml:space="preserve">, interviewee, </w:t>
      </w:r>
      <w:r w:rsidR="00F53C74" w:rsidRPr="008A6A75">
        <w:rPr>
          <w:rFonts w:ascii="Corbel" w:hAnsi="Corbel"/>
          <w:sz w:val="20"/>
        </w:rPr>
        <w:t>supervisor, successor</w:t>
      </w:r>
      <w:r w:rsidR="009E7624" w:rsidRPr="008A6A75">
        <w:rPr>
          <w:rFonts w:ascii="Corbel" w:hAnsi="Corbel"/>
          <w:sz w:val="20"/>
        </w:rPr>
        <w:t>/</w:t>
      </w:r>
      <w:r w:rsidR="00F53C74" w:rsidRPr="008A6A75">
        <w:rPr>
          <w:rFonts w:ascii="Corbel" w:hAnsi="Corbel"/>
          <w:sz w:val="20"/>
        </w:rPr>
        <w:t>backup</w:t>
      </w:r>
      <w:r w:rsidRPr="008A6A75">
        <w:rPr>
          <w:rFonts w:ascii="Corbel" w:hAnsi="Corbel"/>
          <w:sz w:val="20"/>
        </w:rPr>
        <w:t>)</w:t>
      </w:r>
    </w:p>
    <w:p w14:paraId="423B94FA" w14:textId="77777777" w:rsidR="00621EC3"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S</w:t>
      </w:r>
      <w:r w:rsidR="00DA4473" w:rsidRPr="008A6A75">
        <w:rPr>
          <w:rFonts w:ascii="Corbel" w:hAnsi="Corbel"/>
          <w:sz w:val="20"/>
        </w:rPr>
        <w:t>tate the p</w:t>
      </w:r>
      <w:r w:rsidR="00621EC3" w:rsidRPr="008A6A75">
        <w:rPr>
          <w:rFonts w:ascii="Corbel" w:hAnsi="Corbel"/>
          <w:sz w:val="20"/>
        </w:rPr>
        <w:t>urpose of the interview and intended results</w:t>
      </w:r>
    </w:p>
    <w:p w14:paraId="423B94FB" w14:textId="05B7B8AF" w:rsidR="00621EC3" w:rsidRPr="008A6A75" w:rsidRDefault="00DA4473"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Discuss how the information obtained</w:t>
      </w:r>
      <w:r w:rsidR="00621EC3" w:rsidRPr="008A6A75">
        <w:rPr>
          <w:rFonts w:ascii="Corbel" w:hAnsi="Corbel"/>
          <w:sz w:val="20"/>
        </w:rPr>
        <w:t xml:space="preserve"> will benefit the organization</w:t>
      </w:r>
      <w:r w:rsidR="00F272A2" w:rsidRPr="008A6A75">
        <w:rPr>
          <w:rFonts w:ascii="Corbel" w:hAnsi="Corbel"/>
          <w:sz w:val="20"/>
        </w:rPr>
        <w:t xml:space="preserve"> </w:t>
      </w:r>
    </w:p>
    <w:p w14:paraId="423B94FD" w14:textId="77777777" w:rsidR="00621EC3" w:rsidRPr="008A6A75" w:rsidRDefault="003618A4"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Explain w</w:t>
      </w:r>
      <w:r w:rsidR="00621EC3" w:rsidRPr="008A6A75">
        <w:rPr>
          <w:rFonts w:ascii="Corbel" w:hAnsi="Corbel"/>
          <w:sz w:val="20"/>
        </w:rPr>
        <w:t>hy the interviewee was selected for an interview</w:t>
      </w:r>
    </w:p>
    <w:p w14:paraId="423B94FE" w14:textId="46EA1C2A" w:rsidR="00621EC3" w:rsidRPr="008A6A75" w:rsidRDefault="003A5069"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Briefly w</w:t>
      </w:r>
      <w:r w:rsidR="003618A4" w:rsidRPr="008A6A75">
        <w:rPr>
          <w:rFonts w:ascii="Corbel" w:hAnsi="Corbel"/>
          <w:sz w:val="20"/>
        </w:rPr>
        <w:t xml:space="preserve">alk through </w:t>
      </w:r>
      <w:r w:rsidR="00C82CF7" w:rsidRPr="008A6A75">
        <w:rPr>
          <w:rFonts w:ascii="Corbel" w:hAnsi="Corbel"/>
          <w:sz w:val="20"/>
        </w:rPr>
        <w:t>the</w:t>
      </w:r>
      <w:r w:rsidR="00621EC3" w:rsidRPr="008A6A75">
        <w:rPr>
          <w:rFonts w:ascii="Corbel" w:hAnsi="Corbel"/>
          <w:sz w:val="20"/>
        </w:rPr>
        <w:t xml:space="preserve"> interview</w:t>
      </w:r>
      <w:r w:rsidRPr="008A6A75">
        <w:rPr>
          <w:rFonts w:ascii="Corbel" w:hAnsi="Corbel"/>
          <w:sz w:val="20"/>
        </w:rPr>
        <w:t xml:space="preserve"> guide</w:t>
      </w:r>
    </w:p>
    <w:p w14:paraId="423B9500" w14:textId="776C2F83" w:rsidR="00621EC3" w:rsidRPr="008A6A75" w:rsidRDefault="00C82CF7"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State</w:t>
      </w:r>
      <w:r w:rsidR="0024274D" w:rsidRPr="008A6A75">
        <w:rPr>
          <w:rFonts w:ascii="Corbel" w:hAnsi="Corbel"/>
          <w:sz w:val="20"/>
        </w:rPr>
        <w:t xml:space="preserve"> we cannot guarantee confidentiality. The information shared</w:t>
      </w:r>
      <w:r w:rsidR="00F272A2" w:rsidRPr="008A6A75">
        <w:rPr>
          <w:rFonts w:ascii="Corbel" w:hAnsi="Corbel"/>
          <w:sz w:val="20"/>
        </w:rPr>
        <w:t xml:space="preserve"> </w:t>
      </w:r>
      <w:r w:rsidR="0024274D" w:rsidRPr="008A6A75">
        <w:rPr>
          <w:rFonts w:ascii="Corbel" w:hAnsi="Corbel"/>
          <w:sz w:val="20"/>
        </w:rPr>
        <w:t>is intended to</w:t>
      </w:r>
      <w:r w:rsidR="00F272A2" w:rsidRPr="008A6A75">
        <w:rPr>
          <w:rFonts w:ascii="Corbel" w:hAnsi="Corbel"/>
          <w:sz w:val="20"/>
        </w:rPr>
        <w:t xml:space="preserve"> be limited in distribution;</w:t>
      </w:r>
      <w:r w:rsidR="00621EC3" w:rsidRPr="008A6A75">
        <w:rPr>
          <w:rFonts w:ascii="Corbel" w:hAnsi="Corbel"/>
          <w:sz w:val="20"/>
        </w:rPr>
        <w:t xml:space="preserve"> </w:t>
      </w:r>
      <w:r w:rsidR="00C33FA9" w:rsidRPr="008A6A75">
        <w:rPr>
          <w:rFonts w:ascii="Corbel" w:hAnsi="Corbel"/>
          <w:sz w:val="20"/>
        </w:rPr>
        <w:t>it’s</w:t>
      </w:r>
      <w:r w:rsidR="0057604E" w:rsidRPr="008A6A75">
        <w:rPr>
          <w:rFonts w:ascii="Corbel" w:hAnsi="Corbel"/>
          <w:sz w:val="20"/>
        </w:rPr>
        <w:t xml:space="preserve"> intended that only</w:t>
      </w:r>
      <w:r w:rsidR="00621EC3" w:rsidRPr="008A6A75">
        <w:rPr>
          <w:rFonts w:ascii="Corbel" w:hAnsi="Corbel"/>
          <w:sz w:val="20"/>
        </w:rPr>
        <w:t xml:space="preserve"> the</w:t>
      </w:r>
      <w:r w:rsidR="003618A4" w:rsidRPr="008A6A75">
        <w:rPr>
          <w:rFonts w:ascii="Corbel" w:hAnsi="Corbel"/>
          <w:sz w:val="20"/>
        </w:rPr>
        <w:t xml:space="preserve"> interview</w:t>
      </w:r>
      <w:r w:rsidR="00621EC3" w:rsidRPr="008A6A75">
        <w:rPr>
          <w:rFonts w:ascii="Corbel" w:hAnsi="Corbel"/>
          <w:sz w:val="20"/>
        </w:rPr>
        <w:t xml:space="preserve"> team, </w:t>
      </w:r>
      <w:r w:rsidR="003618A4" w:rsidRPr="008A6A75">
        <w:rPr>
          <w:rFonts w:ascii="Corbel" w:hAnsi="Corbel"/>
          <w:sz w:val="20"/>
        </w:rPr>
        <w:t xml:space="preserve">their </w:t>
      </w:r>
      <w:r w:rsidR="00621EC3" w:rsidRPr="008A6A75">
        <w:rPr>
          <w:rFonts w:ascii="Corbel" w:hAnsi="Corbel"/>
          <w:sz w:val="20"/>
        </w:rPr>
        <w:t xml:space="preserve">supervisor, successor, and </w:t>
      </w:r>
      <w:r w:rsidR="00CC598B" w:rsidRPr="008A6A75">
        <w:rPr>
          <w:rFonts w:ascii="Corbel" w:hAnsi="Corbel"/>
          <w:sz w:val="20"/>
        </w:rPr>
        <w:t xml:space="preserve">organizational leadership </w:t>
      </w:r>
      <w:r w:rsidR="00621EC3" w:rsidRPr="008A6A75">
        <w:rPr>
          <w:rFonts w:ascii="Corbel" w:hAnsi="Corbel"/>
          <w:sz w:val="20"/>
        </w:rPr>
        <w:t>will have access</w:t>
      </w:r>
      <w:r w:rsidR="003618A4" w:rsidRPr="008A6A75">
        <w:rPr>
          <w:rFonts w:ascii="Corbel" w:hAnsi="Corbel"/>
          <w:sz w:val="20"/>
        </w:rPr>
        <w:t xml:space="preserve"> to the transcript</w:t>
      </w:r>
    </w:p>
    <w:p w14:paraId="49EE803A" w14:textId="5718040F" w:rsidR="003900FB" w:rsidRPr="008A6A75" w:rsidRDefault="003900FB" w:rsidP="00F71296">
      <w:pPr>
        <w:pStyle w:val="ListParagraph"/>
        <w:numPr>
          <w:ilvl w:val="0"/>
          <w:numId w:val="4"/>
        </w:numPr>
        <w:spacing w:after="80" w:line="240" w:lineRule="auto"/>
        <w:ind w:left="1440"/>
        <w:contextualSpacing w:val="0"/>
        <w:rPr>
          <w:rFonts w:ascii="Corbel" w:hAnsi="Corbel"/>
          <w:sz w:val="20"/>
        </w:rPr>
      </w:pPr>
      <w:r w:rsidRPr="008A6A75">
        <w:rPr>
          <w:rFonts w:ascii="Corbel" w:hAnsi="Corbel"/>
          <w:sz w:val="20"/>
        </w:rPr>
        <w:t>Assure the interviewee that if at any time they feel uncomfortable with a question or if it isn’t easy for them to answer that they can skip that topic a</w:t>
      </w:r>
      <w:r w:rsidR="003B26AE" w:rsidRPr="008A6A75">
        <w:rPr>
          <w:rFonts w:ascii="Corbel" w:hAnsi="Corbel"/>
          <w:sz w:val="20"/>
        </w:rPr>
        <w:t>nd move on to the next question</w:t>
      </w:r>
    </w:p>
    <w:p w14:paraId="423B9502" w14:textId="77777777" w:rsidR="00726392" w:rsidRPr="008A6A75" w:rsidRDefault="00726392"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When conducting the interview:</w:t>
      </w:r>
    </w:p>
    <w:p w14:paraId="423B9503" w14:textId="640037DE" w:rsidR="00726392" w:rsidRPr="008A6A75" w:rsidRDefault="00726392"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Ask question</w:t>
      </w:r>
      <w:r w:rsidR="00F53C74" w:rsidRPr="008A6A75">
        <w:rPr>
          <w:rFonts w:ascii="Corbel" w:hAnsi="Corbel"/>
          <w:sz w:val="20"/>
        </w:rPr>
        <w:t>s</w:t>
      </w:r>
      <w:r w:rsidRPr="008A6A75">
        <w:rPr>
          <w:rFonts w:ascii="Corbel" w:hAnsi="Corbel"/>
          <w:sz w:val="20"/>
        </w:rPr>
        <w:t xml:space="preserve"> in the guide</w:t>
      </w:r>
      <w:r w:rsidR="00F53C74" w:rsidRPr="008A6A75">
        <w:rPr>
          <w:rFonts w:ascii="Corbel" w:hAnsi="Corbel"/>
          <w:sz w:val="20"/>
        </w:rPr>
        <w:t xml:space="preserve"> following the order given, but skip a question if already covered in a previous response</w:t>
      </w:r>
      <w:r w:rsidR="0024274D" w:rsidRPr="008A6A75">
        <w:rPr>
          <w:rFonts w:ascii="Corbel" w:hAnsi="Corbel"/>
          <w:sz w:val="20"/>
        </w:rPr>
        <w:t xml:space="preserve"> </w:t>
      </w:r>
      <w:r w:rsidR="0024274D" w:rsidRPr="008A6A75">
        <w:rPr>
          <w:rFonts w:ascii="Corbel" w:hAnsi="Corbel"/>
          <w:sz w:val="20"/>
        </w:rPr>
        <w:softHyphen/>
      </w:r>
      <w:r w:rsidR="0024274D" w:rsidRPr="008A6A75">
        <w:rPr>
          <w:rFonts w:ascii="Corbel" w:hAnsi="Corbel"/>
          <w:sz w:val="20"/>
        </w:rPr>
        <w:softHyphen/>
      </w:r>
      <w:r w:rsidR="0024274D" w:rsidRPr="008A6A75">
        <w:rPr>
          <w:rFonts w:ascii="Corbel" w:hAnsi="Corbel"/>
          <w:sz w:val="20"/>
        </w:rPr>
        <w:softHyphen/>
      </w:r>
      <w:r w:rsidR="0024274D" w:rsidRPr="008A6A75">
        <w:rPr>
          <w:rFonts w:ascii="Corbel" w:hAnsi="Corbel"/>
          <w:sz w:val="20"/>
        </w:rPr>
        <w:softHyphen/>
        <w:t>to maximize use of interviewee’s time</w:t>
      </w:r>
    </w:p>
    <w:p w14:paraId="22EF7DCB" w14:textId="47863121" w:rsidR="0057604E" w:rsidRPr="008A6A75" w:rsidRDefault="00E12019"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Focus on the topics and questions where the interviewee </w:t>
      </w:r>
      <w:r w:rsidR="003900FB" w:rsidRPr="008A6A75">
        <w:rPr>
          <w:rFonts w:ascii="Corbel" w:hAnsi="Corbel"/>
          <w:sz w:val="20"/>
        </w:rPr>
        <w:t>can offer the most value and insight. Not all questions will be applicable</w:t>
      </w:r>
      <w:r w:rsidRPr="008A6A75">
        <w:rPr>
          <w:rFonts w:ascii="Corbel" w:hAnsi="Corbel"/>
          <w:sz w:val="20"/>
        </w:rPr>
        <w:t>;</w:t>
      </w:r>
      <w:r w:rsidR="003900FB" w:rsidRPr="008A6A75">
        <w:rPr>
          <w:rFonts w:ascii="Corbel" w:hAnsi="Corbel"/>
          <w:sz w:val="20"/>
        </w:rPr>
        <w:t xml:space="preserve"> in this case the interviewee has the opti</w:t>
      </w:r>
      <w:r w:rsidR="003B26AE" w:rsidRPr="008A6A75">
        <w:rPr>
          <w:rFonts w:ascii="Corbel" w:hAnsi="Corbel"/>
          <w:sz w:val="20"/>
        </w:rPr>
        <w:t>on to skip to the next question</w:t>
      </w:r>
    </w:p>
    <w:p w14:paraId="423B9504" w14:textId="604B97CC" w:rsidR="00726392" w:rsidRPr="008A6A75" w:rsidRDefault="00726392"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Bulleted sections and sections with facilitator notes</w:t>
      </w:r>
      <w:r w:rsidR="0035570E" w:rsidRPr="008A6A75">
        <w:rPr>
          <w:rFonts w:ascii="Corbel" w:hAnsi="Corbel"/>
          <w:sz w:val="20"/>
        </w:rPr>
        <w:t xml:space="preserve"> should be read as written, until you have conducted several inte</w:t>
      </w:r>
      <w:r w:rsidR="003B26AE" w:rsidRPr="008A6A75">
        <w:rPr>
          <w:rFonts w:ascii="Corbel" w:hAnsi="Corbel"/>
          <w:sz w:val="20"/>
        </w:rPr>
        <w:t>rviews</w:t>
      </w:r>
    </w:p>
    <w:p w14:paraId="423B9507" w14:textId="4DA84C1D" w:rsidR="00302AB6" w:rsidRPr="008A6A75" w:rsidRDefault="0035570E"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Use follow-up probes to clarify the interviewee</w:t>
      </w:r>
      <w:r w:rsidR="00A13990" w:rsidRPr="008A6A75">
        <w:rPr>
          <w:rFonts w:ascii="Corbel" w:hAnsi="Corbel"/>
          <w:sz w:val="20"/>
        </w:rPr>
        <w:t>’s</w:t>
      </w:r>
      <w:r w:rsidRPr="008A6A75">
        <w:rPr>
          <w:rFonts w:ascii="Corbel" w:hAnsi="Corbel"/>
          <w:sz w:val="20"/>
        </w:rPr>
        <w:t xml:space="preserve"> answers or help the interviewee answer the questions</w:t>
      </w:r>
      <w:r w:rsidR="00605649" w:rsidRPr="008A6A75">
        <w:rPr>
          <w:rFonts w:ascii="Corbel" w:hAnsi="Corbel"/>
          <w:sz w:val="20"/>
        </w:rPr>
        <w:t xml:space="preserve"> (e.g., “</w:t>
      </w:r>
      <w:r w:rsidR="00DD60AC" w:rsidRPr="008A6A75">
        <w:rPr>
          <w:rFonts w:ascii="Corbel" w:hAnsi="Corbel"/>
          <w:sz w:val="20"/>
        </w:rPr>
        <w:t>T</w:t>
      </w:r>
      <w:r w:rsidRPr="008A6A75">
        <w:rPr>
          <w:rFonts w:ascii="Corbel" w:hAnsi="Corbel"/>
          <w:sz w:val="20"/>
        </w:rPr>
        <w:t>ell me more</w:t>
      </w:r>
      <w:r w:rsidR="00302AB6" w:rsidRPr="008A6A75">
        <w:rPr>
          <w:rFonts w:ascii="Corbel" w:hAnsi="Corbel"/>
          <w:sz w:val="20"/>
        </w:rPr>
        <w:t xml:space="preserve"> about</w:t>
      </w:r>
      <w:r w:rsidR="00DD60AC" w:rsidRPr="008A6A75">
        <w:rPr>
          <w:rFonts w:ascii="Corbel" w:hAnsi="Corbel"/>
          <w:sz w:val="20"/>
        </w:rPr>
        <w:t xml:space="preserve"> that</w:t>
      </w:r>
      <w:r w:rsidR="00F53C74" w:rsidRPr="008A6A75">
        <w:rPr>
          <w:rFonts w:ascii="Corbel" w:hAnsi="Corbel"/>
          <w:sz w:val="20"/>
        </w:rPr>
        <w:t>”</w:t>
      </w:r>
      <w:r w:rsidR="00BB1A9D" w:rsidRPr="008A6A75">
        <w:rPr>
          <w:rFonts w:ascii="Corbel" w:hAnsi="Corbel"/>
          <w:sz w:val="20"/>
        </w:rPr>
        <w:t xml:space="preserve"> or </w:t>
      </w:r>
      <w:r w:rsidR="00F53C74" w:rsidRPr="008A6A75">
        <w:rPr>
          <w:rFonts w:ascii="Corbel" w:hAnsi="Corbel"/>
          <w:sz w:val="20"/>
        </w:rPr>
        <w:t>“C</w:t>
      </w:r>
      <w:r w:rsidR="00BB1A9D" w:rsidRPr="008A6A75">
        <w:rPr>
          <w:rFonts w:ascii="Corbel" w:hAnsi="Corbel"/>
          <w:sz w:val="20"/>
        </w:rPr>
        <w:t>an</w:t>
      </w:r>
      <w:r w:rsidR="00302AB6" w:rsidRPr="008A6A75">
        <w:rPr>
          <w:rFonts w:ascii="Corbel" w:hAnsi="Corbel"/>
          <w:sz w:val="20"/>
        </w:rPr>
        <w:t xml:space="preserve"> you elaborate </w:t>
      </w:r>
      <w:r w:rsidR="00C82CF7" w:rsidRPr="008A6A75">
        <w:rPr>
          <w:rFonts w:ascii="Corbel" w:hAnsi="Corbel"/>
          <w:sz w:val="20"/>
        </w:rPr>
        <w:t>on that</w:t>
      </w:r>
      <w:r w:rsidR="00302AB6" w:rsidRPr="008A6A75">
        <w:rPr>
          <w:rFonts w:ascii="Corbel" w:hAnsi="Corbel"/>
          <w:sz w:val="20"/>
        </w:rPr>
        <w:t>?”</w:t>
      </w:r>
    </w:p>
    <w:p w14:paraId="423B9508" w14:textId="2CE0EE23" w:rsidR="00BA1619" w:rsidRPr="008A6A75" w:rsidRDefault="0035570E"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Avoid probing questions that </w:t>
      </w:r>
      <w:r w:rsidR="00F054F1" w:rsidRPr="008A6A75">
        <w:rPr>
          <w:rFonts w:ascii="Corbel" w:hAnsi="Corbel"/>
          <w:sz w:val="20"/>
        </w:rPr>
        <w:t xml:space="preserve">are out of scope or </w:t>
      </w:r>
      <w:r w:rsidRPr="008A6A75">
        <w:rPr>
          <w:rFonts w:ascii="Corbel" w:hAnsi="Corbel"/>
          <w:sz w:val="20"/>
        </w:rPr>
        <w:t>can be interpreted as</w:t>
      </w:r>
      <w:r w:rsidRPr="008A6A75">
        <w:rPr>
          <w:rFonts w:ascii="Corbel" w:hAnsi="Corbel"/>
          <w:sz w:val="20"/>
          <w:u w:val="single"/>
        </w:rPr>
        <w:t xml:space="preserve"> </w:t>
      </w:r>
      <w:r w:rsidRPr="008A6A75">
        <w:rPr>
          <w:rFonts w:ascii="Corbel" w:hAnsi="Corbel"/>
          <w:sz w:val="20"/>
        </w:rPr>
        <w:t>judgmental</w:t>
      </w:r>
      <w:r w:rsidR="00302AB6" w:rsidRPr="008A6A75">
        <w:rPr>
          <w:rFonts w:ascii="Corbel" w:hAnsi="Corbel"/>
          <w:sz w:val="20"/>
        </w:rPr>
        <w:t xml:space="preserve"> </w:t>
      </w:r>
      <w:r w:rsidRPr="008A6A75">
        <w:rPr>
          <w:rFonts w:ascii="Corbel" w:hAnsi="Corbel"/>
          <w:sz w:val="20"/>
        </w:rPr>
        <w:t>(e.g.,</w:t>
      </w:r>
      <w:r w:rsidR="00F054F1" w:rsidRPr="008A6A75">
        <w:rPr>
          <w:rFonts w:ascii="Corbel" w:hAnsi="Corbel"/>
          <w:sz w:val="20"/>
        </w:rPr>
        <w:t xml:space="preserve"> </w:t>
      </w:r>
      <w:r w:rsidR="00A513B7" w:rsidRPr="008A6A75">
        <w:rPr>
          <w:rFonts w:ascii="Corbel" w:hAnsi="Corbel"/>
          <w:sz w:val="20"/>
        </w:rPr>
        <w:t>that is surprising</w:t>
      </w:r>
      <w:r w:rsidR="00F054F1" w:rsidRPr="008A6A75">
        <w:rPr>
          <w:rFonts w:ascii="Corbel" w:hAnsi="Corbel"/>
          <w:sz w:val="20"/>
        </w:rPr>
        <w:t>, w</w:t>
      </w:r>
      <w:r w:rsidR="00DD60AC" w:rsidRPr="008A6A75">
        <w:rPr>
          <w:rFonts w:ascii="Corbel" w:hAnsi="Corbel"/>
          <w:sz w:val="20"/>
        </w:rPr>
        <w:t>ere you given a reason</w:t>
      </w:r>
      <w:r w:rsidRPr="008A6A75">
        <w:rPr>
          <w:rFonts w:ascii="Corbel" w:hAnsi="Corbel"/>
          <w:sz w:val="20"/>
        </w:rPr>
        <w:t>?</w:t>
      </w:r>
      <w:r w:rsidR="00F054F1" w:rsidRPr="008A6A75">
        <w:rPr>
          <w:rFonts w:ascii="Corbel" w:hAnsi="Corbel"/>
          <w:sz w:val="20"/>
        </w:rPr>
        <w:t xml:space="preserve">) </w:t>
      </w:r>
    </w:p>
    <w:p w14:paraId="423B9509" w14:textId="135F8378" w:rsidR="00BA1619" w:rsidRPr="008A6A75" w:rsidRDefault="00A13990"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 xml:space="preserve">If the interviewee begins to </w:t>
      </w:r>
      <w:r w:rsidR="0057604E" w:rsidRPr="008A6A75">
        <w:rPr>
          <w:rFonts w:ascii="Corbel" w:hAnsi="Corbel"/>
          <w:sz w:val="20"/>
        </w:rPr>
        <w:t>answer questions out of scope by discussing their satisfaction or dissatisfaction with management practices or policies</w:t>
      </w:r>
      <w:r w:rsidRPr="008A6A75">
        <w:rPr>
          <w:rFonts w:ascii="Corbel" w:hAnsi="Corbel"/>
          <w:sz w:val="20"/>
        </w:rPr>
        <w:t>, r</w:t>
      </w:r>
      <w:r w:rsidR="00BA1619" w:rsidRPr="008A6A75">
        <w:rPr>
          <w:rFonts w:ascii="Corbel" w:hAnsi="Corbel"/>
          <w:sz w:val="20"/>
        </w:rPr>
        <w:t>emind them that they will have an</w:t>
      </w:r>
      <w:r w:rsidR="00BA1619" w:rsidRPr="008A6A75">
        <w:rPr>
          <w:rFonts w:ascii="Corbel" w:hAnsi="Corbel" w:cstheme="minorHAnsi"/>
          <w:color w:val="auto"/>
          <w:sz w:val="20"/>
        </w:rPr>
        <w:t xml:space="preserve"> Exit Interview with their supervisor</w:t>
      </w:r>
      <w:r w:rsidR="006903F6" w:rsidRPr="008A6A75">
        <w:rPr>
          <w:rFonts w:ascii="Corbel" w:hAnsi="Corbel" w:cstheme="minorHAnsi"/>
          <w:color w:val="auto"/>
          <w:sz w:val="20"/>
        </w:rPr>
        <w:t xml:space="preserve"> </w:t>
      </w:r>
      <w:r w:rsidR="0030496B" w:rsidRPr="008A6A75">
        <w:rPr>
          <w:rFonts w:ascii="Corbel" w:hAnsi="Corbel" w:cstheme="minorHAnsi"/>
          <w:color w:val="auto"/>
          <w:sz w:val="20"/>
        </w:rPr>
        <w:t>to</w:t>
      </w:r>
      <w:r w:rsidR="00BA1619" w:rsidRPr="008A6A75">
        <w:rPr>
          <w:rFonts w:ascii="Corbel" w:hAnsi="Corbel" w:cstheme="minorHAnsi"/>
          <w:color w:val="auto"/>
          <w:sz w:val="20"/>
        </w:rPr>
        <w:t xml:space="preserve"> </w:t>
      </w:r>
      <w:r w:rsidR="008C6748" w:rsidRPr="008A6A75">
        <w:rPr>
          <w:rFonts w:ascii="Corbel" w:hAnsi="Corbel" w:cstheme="minorHAnsi"/>
          <w:color w:val="auto"/>
          <w:sz w:val="20"/>
        </w:rPr>
        <w:t>provide</w:t>
      </w:r>
      <w:r w:rsidR="00BA1619" w:rsidRPr="008A6A75">
        <w:rPr>
          <w:rFonts w:ascii="Corbel" w:hAnsi="Corbel" w:cstheme="minorHAnsi"/>
          <w:color w:val="auto"/>
          <w:sz w:val="20"/>
        </w:rPr>
        <w:t xml:space="preserve"> feedback and insights on the culture</w:t>
      </w:r>
      <w:r w:rsidR="00F53C74" w:rsidRPr="008A6A75">
        <w:rPr>
          <w:rFonts w:ascii="Corbel" w:hAnsi="Corbel" w:cstheme="minorHAnsi"/>
          <w:color w:val="auto"/>
          <w:sz w:val="20"/>
        </w:rPr>
        <w:t xml:space="preserve"> and management</w:t>
      </w:r>
      <w:r w:rsidR="00BA1619" w:rsidRPr="008A6A75">
        <w:rPr>
          <w:rFonts w:ascii="Corbel" w:hAnsi="Corbel" w:cstheme="minorHAnsi"/>
          <w:color w:val="auto"/>
          <w:sz w:val="20"/>
        </w:rPr>
        <w:t xml:space="preserve"> of the organization such as what can be impr</w:t>
      </w:r>
      <w:r w:rsidR="009B5C6F" w:rsidRPr="008A6A75">
        <w:rPr>
          <w:rFonts w:ascii="Corbel" w:hAnsi="Corbel" w:cstheme="minorHAnsi"/>
          <w:color w:val="auto"/>
          <w:sz w:val="20"/>
        </w:rPr>
        <w:t>oved, changed, remain intact, or nature of the relationship with management.</w:t>
      </w:r>
      <w:r w:rsidR="006903F6" w:rsidRPr="008A6A75">
        <w:rPr>
          <w:rFonts w:ascii="Corbel" w:hAnsi="Corbel" w:cstheme="minorHAnsi"/>
          <w:color w:val="auto"/>
          <w:sz w:val="20"/>
        </w:rPr>
        <w:t xml:space="preserve"> Another opportunity to provide feedback is through participation in the NIH Exit</w:t>
      </w:r>
      <w:r w:rsidR="003B26AE" w:rsidRPr="008A6A75">
        <w:rPr>
          <w:rFonts w:ascii="Corbel" w:hAnsi="Corbel" w:cstheme="minorHAnsi"/>
          <w:color w:val="auto"/>
          <w:sz w:val="20"/>
        </w:rPr>
        <w:t xml:space="preserve"> Survey</w:t>
      </w:r>
    </w:p>
    <w:p w14:paraId="423B950A" w14:textId="77777777" w:rsidR="004346E7" w:rsidRPr="008A6A75" w:rsidRDefault="004346E7" w:rsidP="00F71296">
      <w:pPr>
        <w:pStyle w:val="ListParagraph"/>
        <w:numPr>
          <w:ilvl w:val="0"/>
          <w:numId w:val="6"/>
        </w:numPr>
        <w:spacing w:after="80" w:line="240" w:lineRule="auto"/>
        <w:contextualSpacing w:val="0"/>
        <w:rPr>
          <w:rFonts w:ascii="Corbel" w:hAnsi="Corbel"/>
          <w:sz w:val="20"/>
        </w:rPr>
      </w:pPr>
      <w:r w:rsidRPr="008A6A75">
        <w:rPr>
          <w:rFonts w:ascii="Corbel" w:hAnsi="Corbel"/>
          <w:sz w:val="20"/>
        </w:rPr>
        <w:t>When concluding the interview:</w:t>
      </w:r>
    </w:p>
    <w:p w14:paraId="423B950B" w14:textId="22AD6039" w:rsidR="00A745AD" w:rsidRPr="008A6A75" w:rsidRDefault="00A745AD" w:rsidP="00F71296">
      <w:pPr>
        <w:pStyle w:val="ListParagraph"/>
        <w:numPr>
          <w:ilvl w:val="0"/>
          <w:numId w:val="5"/>
        </w:numPr>
        <w:spacing w:after="80" w:line="240" w:lineRule="auto"/>
        <w:ind w:left="1440"/>
        <w:contextualSpacing w:val="0"/>
        <w:rPr>
          <w:rFonts w:ascii="Corbel" w:hAnsi="Corbel"/>
          <w:sz w:val="20"/>
        </w:rPr>
      </w:pPr>
      <w:r w:rsidRPr="008A6A75">
        <w:rPr>
          <w:rFonts w:ascii="Corbel" w:hAnsi="Corbel"/>
          <w:sz w:val="20"/>
        </w:rPr>
        <w:t>Inform the interviewee that they will have the chance to provid</w:t>
      </w:r>
      <w:r w:rsidR="003B26AE" w:rsidRPr="008A6A75">
        <w:rPr>
          <w:rFonts w:ascii="Corbel" w:hAnsi="Corbel"/>
          <w:sz w:val="20"/>
        </w:rPr>
        <w:t>e final input to the transcript</w:t>
      </w:r>
    </w:p>
    <w:p w14:paraId="0B7E3C68" w14:textId="1134F752" w:rsidR="003F50DD" w:rsidRPr="008A6A75" w:rsidRDefault="00A745AD" w:rsidP="00F71296">
      <w:pPr>
        <w:pStyle w:val="ListParagraph"/>
        <w:numPr>
          <w:ilvl w:val="0"/>
          <w:numId w:val="5"/>
        </w:numPr>
        <w:spacing w:after="80" w:line="240" w:lineRule="auto"/>
        <w:ind w:left="1440"/>
        <w:contextualSpacing w:val="0"/>
        <w:rPr>
          <w:rFonts w:ascii="Corbel" w:hAnsi="Corbel"/>
          <w:i/>
          <w:color w:val="000000"/>
          <w:sz w:val="20"/>
          <w:lang w:val="en"/>
        </w:rPr>
      </w:pPr>
      <w:r w:rsidRPr="008A6A75">
        <w:rPr>
          <w:rFonts w:ascii="Corbel" w:hAnsi="Corbel"/>
          <w:sz w:val="20"/>
        </w:rPr>
        <w:t>Copies of the final transcript will be sent to the supervisor and the interviewe</w:t>
      </w:r>
      <w:r w:rsidR="00A05E6D" w:rsidRPr="008A6A75">
        <w:rPr>
          <w:rFonts w:ascii="Corbel" w:hAnsi="Corbel"/>
          <w:sz w:val="20"/>
        </w:rPr>
        <w:t>e for their use and distribution</w:t>
      </w:r>
      <w:r w:rsidRPr="008A6A75">
        <w:rPr>
          <w:rFonts w:ascii="Corbel" w:hAnsi="Corbel"/>
          <w:sz w:val="20"/>
        </w:rPr>
        <w:t xml:space="preserve">. </w:t>
      </w:r>
      <w:r w:rsidR="008A6A75">
        <w:rPr>
          <w:rFonts w:ascii="Corbel" w:hAnsi="Corbel"/>
          <w:i/>
          <w:sz w:val="20"/>
        </w:rPr>
        <w:t>Note -</w:t>
      </w:r>
      <w:r w:rsidR="006903F6" w:rsidRPr="008A6A75">
        <w:rPr>
          <w:rFonts w:ascii="Corbel" w:hAnsi="Corbel"/>
          <w:i/>
          <w:sz w:val="20"/>
        </w:rPr>
        <w:t xml:space="preserve"> If</w:t>
      </w:r>
      <w:r w:rsidR="005473C2" w:rsidRPr="008A6A75">
        <w:rPr>
          <w:rFonts w:ascii="Corbel" w:hAnsi="Corbel"/>
          <w:i/>
          <w:sz w:val="20"/>
        </w:rPr>
        <w:t xml:space="preserve"> the interviewee </w:t>
      </w:r>
      <w:r w:rsidR="006903F6" w:rsidRPr="008A6A75">
        <w:rPr>
          <w:rFonts w:ascii="Corbel" w:hAnsi="Corbel"/>
          <w:i/>
          <w:sz w:val="20"/>
        </w:rPr>
        <w:t>has exit</w:t>
      </w:r>
      <w:r w:rsidR="009B5C6F" w:rsidRPr="008A6A75">
        <w:rPr>
          <w:rFonts w:ascii="Corbel" w:hAnsi="Corbel"/>
          <w:i/>
          <w:sz w:val="20"/>
        </w:rPr>
        <w:t>ed</w:t>
      </w:r>
      <w:r w:rsidR="006903F6" w:rsidRPr="008A6A75">
        <w:rPr>
          <w:rFonts w:ascii="Corbel" w:hAnsi="Corbel"/>
          <w:i/>
          <w:sz w:val="20"/>
        </w:rPr>
        <w:t xml:space="preserve"> the Institute</w:t>
      </w:r>
      <w:r w:rsidR="005473C2" w:rsidRPr="008A6A75">
        <w:rPr>
          <w:rFonts w:ascii="Corbel" w:hAnsi="Corbel"/>
          <w:i/>
          <w:sz w:val="20"/>
        </w:rPr>
        <w:t>, we will not be able to send them a copy of the transcript. This is due to the</w:t>
      </w:r>
      <w:r w:rsidR="006903F6" w:rsidRPr="008A6A75">
        <w:rPr>
          <w:rFonts w:ascii="Corbel" w:hAnsi="Corbel"/>
          <w:i/>
          <w:sz w:val="20"/>
        </w:rPr>
        <w:t xml:space="preserve"> 1995 Paperwork Reduction Act, which </w:t>
      </w:r>
      <w:r w:rsidRPr="008A6A75">
        <w:rPr>
          <w:rFonts w:ascii="Corbel" w:hAnsi="Corbel"/>
          <w:i/>
          <w:sz w:val="20"/>
        </w:rPr>
        <w:t>precludes government agencies from</w:t>
      </w:r>
      <w:r w:rsidRPr="008A6A75">
        <w:rPr>
          <w:rFonts w:ascii="Corbel" w:hAnsi="Corbel"/>
          <w:i/>
          <w:color w:val="000000"/>
          <w:sz w:val="20"/>
        </w:rPr>
        <w:t xml:space="preserve"> collecting from and providing information </w:t>
      </w:r>
      <w:r w:rsidR="003B26AE" w:rsidRPr="008A6A75">
        <w:rPr>
          <w:rFonts w:ascii="Corbel" w:hAnsi="Corbel"/>
          <w:i/>
          <w:color w:val="000000"/>
          <w:sz w:val="20"/>
          <w:lang w:val="en"/>
        </w:rPr>
        <w:t>to the public</w:t>
      </w:r>
    </w:p>
    <w:p w14:paraId="42453A71" w14:textId="77777777" w:rsidR="00605649" w:rsidRDefault="00605649" w:rsidP="00F71296">
      <w:pPr>
        <w:pStyle w:val="ListParagraph"/>
        <w:spacing w:after="80" w:line="240" w:lineRule="auto"/>
        <w:ind w:left="0"/>
        <w:contextualSpacing w:val="0"/>
        <w:rPr>
          <w:rFonts w:ascii="Corbel" w:hAnsi="Corbel"/>
          <w:b/>
          <w:color w:val="002060"/>
          <w:sz w:val="24"/>
          <w:szCs w:val="24"/>
        </w:rPr>
      </w:pPr>
    </w:p>
    <w:p w14:paraId="423B950D" w14:textId="7BD09201" w:rsidR="001746A5" w:rsidRPr="003F50DD" w:rsidRDefault="00812364" w:rsidP="00F71296">
      <w:pPr>
        <w:pStyle w:val="ListParagraph"/>
        <w:spacing w:after="80" w:line="240" w:lineRule="auto"/>
        <w:ind w:left="0"/>
        <w:contextualSpacing w:val="0"/>
        <w:rPr>
          <w:rFonts w:ascii="Corbel" w:hAnsi="Corbel"/>
          <w:sz w:val="24"/>
          <w:szCs w:val="24"/>
        </w:rPr>
      </w:pPr>
      <w:r w:rsidRPr="003F50DD">
        <w:rPr>
          <w:rFonts w:ascii="Corbel" w:hAnsi="Corbel"/>
          <w:b/>
          <w:color w:val="002060"/>
          <w:sz w:val="24"/>
          <w:szCs w:val="24"/>
        </w:rPr>
        <w:t xml:space="preserve">Sample Introduction </w:t>
      </w:r>
      <w:r w:rsidR="00E66C3F" w:rsidRPr="003F50DD">
        <w:rPr>
          <w:rFonts w:ascii="Corbel" w:hAnsi="Corbel"/>
          <w:b/>
          <w:color w:val="002060"/>
          <w:sz w:val="24"/>
          <w:szCs w:val="24"/>
        </w:rPr>
        <w:t xml:space="preserve">Script </w:t>
      </w:r>
      <w:r w:rsidRPr="003F50DD">
        <w:rPr>
          <w:rFonts w:ascii="Corbel" w:hAnsi="Corbel"/>
          <w:b/>
          <w:color w:val="002060"/>
          <w:sz w:val="24"/>
          <w:szCs w:val="24"/>
        </w:rPr>
        <w:t>for Interviewer</w:t>
      </w:r>
    </w:p>
    <w:p w14:paraId="423B950E" w14:textId="572A115C" w:rsidR="00E11130" w:rsidRPr="00FB6B7B" w:rsidRDefault="00B305BF" w:rsidP="003F76EA">
      <w:pPr>
        <w:spacing w:after="240" w:line="240" w:lineRule="auto"/>
        <w:rPr>
          <w:rFonts w:ascii="Corbel" w:hAnsi="Corbel"/>
          <w:sz w:val="20"/>
        </w:rPr>
      </w:pPr>
      <w:r w:rsidRPr="00FB6B7B">
        <w:rPr>
          <w:rFonts w:ascii="Corbel" w:hAnsi="Corbel"/>
          <w:sz w:val="20"/>
        </w:rPr>
        <w:t>Good morning/afternoon:</w:t>
      </w:r>
    </w:p>
    <w:p w14:paraId="60C5FA9A" w14:textId="75F92940" w:rsidR="00F33142" w:rsidRPr="00FB6B7B" w:rsidRDefault="001746A5" w:rsidP="003F76EA">
      <w:pPr>
        <w:spacing w:after="240" w:line="240" w:lineRule="auto"/>
        <w:rPr>
          <w:rFonts w:ascii="Corbel" w:hAnsi="Corbel"/>
          <w:sz w:val="20"/>
        </w:rPr>
      </w:pPr>
      <w:r w:rsidRPr="00FB6B7B">
        <w:rPr>
          <w:rFonts w:ascii="Corbel" w:hAnsi="Corbel"/>
          <w:sz w:val="20"/>
        </w:rPr>
        <w:t>We are pleased to be meeting with you this afternoon. Before we start, let’s introduce ourselves and our role in this interview. I will get us started</w:t>
      </w:r>
      <w:r w:rsidR="00A13990" w:rsidRPr="00FB6B7B">
        <w:rPr>
          <w:rFonts w:ascii="Corbel" w:hAnsi="Corbel"/>
          <w:sz w:val="20"/>
        </w:rPr>
        <w:t>;</w:t>
      </w:r>
      <w:r w:rsidRPr="00FB6B7B">
        <w:rPr>
          <w:rFonts w:ascii="Corbel" w:hAnsi="Corbel"/>
          <w:sz w:val="20"/>
        </w:rPr>
        <w:t xml:space="preserve"> m</w:t>
      </w:r>
      <w:r w:rsidR="00B13839" w:rsidRPr="00FB6B7B">
        <w:rPr>
          <w:rFonts w:ascii="Corbel" w:hAnsi="Corbel"/>
          <w:sz w:val="20"/>
        </w:rPr>
        <w:t>y name is XX</w:t>
      </w:r>
      <w:r w:rsidRPr="00FB6B7B">
        <w:rPr>
          <w:rFonts w:ascii="Corbel" w:hAnsi="Corbel"/>
          <w:sz w:val="20"/>
        </w:rPr>
        <w:t xml:space="preserve">X, I am a member of </w:t>
      </w:r>
      <w:r w:rsidR="007A3938">
        <w:rPr>
          <w:rFonts w:ascii="Corbel" w:hAnsi="Corbel"/>
          <w:color w:val="7030A0"/>
          <w:sz w:val="20"/>
        </w:rPr>
        <w:t>[Name of IC Workforce Planning Office]</w:t>
      </w:r>
      <w:r w:rsidRPr="00FB6B7B">
        <w:rPr>
          <w:rFonts w:ascii="Corbel" w:hAnsi="Corbel"/>
          <w:sz w:val="20"/>
        </w:rPr>
        <w:t>, and I will be facilitating this interview</w:t>
      </w:r>
      <w:r w:rsidR="00B13839" w:rsidRPr="00FB6B7B">
        <w:rPr>
          <w:rFonts w:ascii="Corbel" w:hAnsi="Corbel"/>
          <w:sz w:val="20"/>
        </w:rPr>
        <w:t>.</w:t>
      </w:r>
      <w:r w:rsidRPr="00FB6B7B">
        <w:rPr>
          <w:rFonts w:ascii="Corbel" w:hAnsi="Corbel"/>
          <w:sz w:val="20"/>
        </w:rPr>
        <w:t xml:space="preserve"> </w:t>
      </w:r>
      <w:r w:rsidR="00B13839" w:rsidRPr="00FB6B7B">
        <w:rPr>
          <w:rFonts w:ascii="Corbel" w:hAnsi="Corbel"/>
          <w:sz w:val="20"/>
        </w:rPr>
        <w:t xml:space="preserve"> </w:t>
      </w:r>
      <w:r w:rsidRPr="00FB6B7B">
        <w:rPr>
          <w:rFonts w:ascii="Corbel" w:hAnsi="Corbel"/>
          <w:sz w:val="20"/>
        </w:rPr>
        <w:t xml:space="preserve">As </w:t>
      </w:r>
      <w:r w:rsidR="00A13990" w:rsidRPr="00FB6B7B">
        <w:rPr>
          <w:rFonts w:ascii="Corbel" w:hAnsi="Corbel"/>
          <w:sz w:val="20"/>
        </w:rPr>
        <w:t xml:space="preserve">the interviewer, </w:t>
      </w:r>
      <w:r w:rsidRPr="00FB6B7B">
        <w:rPr>
          <w:rFonts w:ascii="Corbel" w:hAnsi="Corbel"/>
          <w:sz w:val="20"/>
        </w:rPr>
        <w:t>I will provide you with background information</w:t>
      </w:r>
      <w:r w:rsidR="00A200E6" w:rsidRPr="00FB6B7B">
        <w:rPr>
          <w:rFonts w:ascii="Corbel" w:hAnsi="Corbel"/>
          <w:sz w:val="20"/>
        </w:rPr>
        <w:t xml:space="preserve"> about the </w:t>
      </w:r>
      <w:r w:rsidR="007A3938" w:rsidRPr="00771BA0">
        <w:rPr>
          <w:rFonts w:ascii="Corbel" w:hAnsi="Corbel" w:cstheme="minorHAnsi"/>
          <w:color w:val="7030A0"/>
          <w:sz w:val="21"/>
          <w:szCs w:val="21"/>
        </w:rPr>
        <w:t xml:space="preserve">[IC Name] </w:t>
      </w:r>
      <w:r w:rsidR="00A200E6" w:rsidRPr="00FB6B7B">
        <w:rPr>
          <w:rFonts w:ascii="Corbel" w:hAnsi="Corbel"/>
          <w:sz w:val="20"/>
        </w:rPr>
        <w:t>Succession &amp; Transition Planning Program</w:t>
      </w:r>
      <w:r w:rsidRPr="00FB6B7B">
        <w:rPr>
          <w:rFonts w:ascii="Corbel" w:hAnsi="Corbel"/>
          <w:sz w:val="20"/>
        </w:rPr>
        <w:t xml:space="preserve">, overview </w:t>
      </w:r>
      <w:r w:rsidR="00A200E6" w:rsidRPr="00FB6B7B">
        <w:rPr>
          <w:rFonts w:ascii="Corbel" w:hAnsi="Corbel"/>
          <w:sz w:val="20"/>
        </w:rPr>
        <w:t>of the transition planning</w:t>
      </w:r>
      <w:r w:rsidRPr="00FB6B7B">
        <w:rPr>
          <w:rFonts w:ascii="Corbel" w:hAnsi="Corbel"/>
          <w:sz w:val="20"/>
        </w:rPr>
        <w:t xml:space="preserve"> interview process,</w:t>
      </w:r>
      <w:r w:rsidR="00A200E6" w:rsidRPr="00FB6B7B">
        <w:rPr>
          <w:rFonts w:ascii="Corbel" w:hAnsi="Corbel"/>
          <w:sz w:val="20"/>
        </w:rPr>
        <w:t xml:space="preserve"> as well as guide you through</w:t>
      </w:r>
      <w:r w:rsidR="00D9479D" w:rsidRPr="00FB6B7B">
        <w:rPr>
          <w:rFonts w:ascii="Corbel" w:hAnsi="Corbel"/>
          <w:sz w:val="20"/>
        </w:rPr>
        <w:t xml:space="preserve"> the interview questions</w:t>
      </w:r>
      <w:r w:rsidRPr="00FB6B7B">
        <w:rPr>
          <w:rFonts w:ascii="Corbel" w:hAnsi="Corbel"/>
          <w:sz w:val="20"/>
        </w:rPr>
        <w:t xml:space="preserve">. </w:t>
      </w:r>
      <w:r w:rsidR="007A3938">
        <w:rPr>
          <w:rFonts w:ascii="Corbel" w:hAnsi="Corbel"/>
          <w:sz w:val="20"/>
        </w:rPr>
        <w:t xml:space="preserve">My colleague XXX </w:t>
      </w:r>
      <w:r w:rsidR="001F69DD" w:rsidRPr="00FB6B7B">
        <w:rPr>
          <w:rFonts w:ascii="Corbel" w:hAnsi="Corbel"/>
          <w:sz w:val="20"/>
        </w:rPr>
        <w:t xml:space="preserve">is here </w:t>
      </w:r>
      <w:r w:rsidR="00BC578F" w:rsidRPr="00FB6B7B">
        <w:rPr>
          <w:rFonts w:ascii="Corbel" w:hAnsi="Corbel"/>
          <w:sz w:val="20"/>
        </w:rPr>
        <w:t xml:space="preserve">to transcribe the interview, so that we </w:t>
      </w:r>
      <w:r w:rsidR="00A13990" w:rsidRPr="00FB6B7B">
        <w:rPr>
          <w:rFonts w:ascii="Corbel" w:hAnsi="Corbel"/>
          <w:sz w:val="20"/>
        </w:rPr>
        <w:t>accurately capture your responses</w:t>
      </w:r>
      <w:r w:rsidR="00BC578F" w:rsidRPr="00FB6B7B">
        <w:rPr>
          <w:rFonts w:ascii="Corbel" w:hAnsi="Corbel"/>
          <w:sz w:val="20"/>
        </w:rPr>
        <w:t>.</w:t>
      </w:r>
      <w:r w:rsidR="00F33142" w:rsidRPr="00FB6B7B">
        <w:rPr>
          <w:rFonts w:ascii="Corbel" w:hAnsi="Corbel"/>
          <w:sz w:val="20"/>
        </w:rPr>
        <w:t xml:space="preserve"> </w:t>
      </w:r>
    </w:p>
    <w:p w14:paraId="24E77EC1" w14:textId="5FF686DB" w:rsidR="00DF3F19" w:rsidRPr="00FB6B7B" w:rsidRDefault="00DF3F19" w:rsidP="008177A1">
      <w:pPr>
        <w:pStyle w:val="PlainText"/>
        <w:rPr>
          <w:rFonts w:ascii="Corbel" w:hAnsi="Corbel"/>
          <w:sz w:val="20"/>
          <w:szCs w:val="20"/>
        </w:rPr>
      </w:pPr>
      <w:r w:rsidRPr="00FB6B7B">
        <w:rPr>
          <w:rFonts w:ascii="Corbel" w:hAnsi="Corbel"/>
          <w:b/>
          <w:sz w:val="20"/>
          <w:szCs w:val="20"/>
        </w:rPr>
        <w:t>Important note:</w:t>
      </w:r>
      <w:r w:rsidRPr="00FB6B7B">
        <w:rPr>
          <w:rFonts w:ascii="Corbel" w:hAnsi="Corbel"/>
          <w:sz w:val="20"/>
          <w:szCs w:val="20"/>
        </w:rPr>
        <w:t xml:space="preserve"> If others are present during the interview (e.g., supervisor, successor), set expectations at the beginning of the meeting that time is limited and the focus is on gathering as much information and knowledge from the incumbent as possible.  If time allows at the end of the conversation, the supervisor will be invited to contribute.  Otherwise, a separate discussion following the meeting can be scheduled with the supervisor upon their review of the transcript.</w:t>
      </w:r>
    </w:p>
    <w:p w14:paraId="0FA06A1C" w14:textId="77777777" w:rsidR="00DF3F19" w:rsidRPr="00FB6B7B" w:rsidRDefault="00DF3F19" w:rsidP="00DF3F19">
      <w:pPr>
        <w:pStyle w:val="PlainText"/>
        <w:ind w:left="720"/>
        <w:rPr>
          <w:rFonts w:ascii="Corbel" w:hAnsi="Corbel"/>
          <w:sz w:val="20"/>
          <w:szCs w:val="20"/>
        </w:rPr>
      </w:pPr>
    </w:p>
    <w:p w14:paraId="4AA3AAC5" w14:textId="10A39D74" w:rsidR="00435A78" w:rsidRPr="00FB6B7B" w:rsidRDefault="00A200E6" w:rsidP="003F76EA">
      <w:pPr>
        <w:spacing w:after="240" w:line="240" w:lineRule="auto"/>
        <w:rPr>
          <w:rFonts w:ascii="Corbel" w:hAnsi="Corbel"/>
          <w:b/>
          <w:color w:val="auto"/>
          <w:sz w:val="20"/>
        </w:rPr>
      </w:pPr>
      <w:r w:rsidRPr="00FB6B7B">
        <w:rPr>
          <w:rFonts w:ascii="Corbel" w:hAnsi="Corbel"/>
          <w:color w:val="auto"/>
          <w:sz w:val="20"/>
        </w:rPr>
        <w:t xml:space="preserve">The </w:t>
      </w:r>
      <w:r w:rsidR="003900FB" w:rsidRPr="00FB6B7B">
        <w:rPr>
          <w:rFonts w:ascii="Corbel" w:hAnsi="Corbel"/>
          <w:color w:val="auto"/>
          <w:sz w:val="20"/>
        </w:rPr>
        <w:t xml:space="preserve">goal </w:t>
      </w:r>
      <w:r w:rsidRPr="00FB6B7B">
        <w:rPr>
          <w:rFonts w:ascii="Corbel" w:hAnsi="Corbel"/>
          <w:color w:val="auto"/>
          <w:sz w:val="20"/>
        </w:rPr>
        <w:t xml:space="preserve">of this </w:t>
      </w:r>
      <w:r w:rsidR="003900FB" w:rsidRPr="00FB6B7B">
        <w:rPr>
          <w:rFonts w:ascii="Corbel" w:hAnsi="Corbel"/>
          <w:color w:val="auto"/>
          <w:sz w:val="20"/>
        </w:rPr>
        <w:t xml:space="preserve">exercise </w:t>
      </w:r>
      <w:r w:rsidRPr="00FB6B7B">
        <w:rPr>
          <w:rFonts w:ascii="Corbel" w:hAnsi="Corbel"/>
          <w:color w:val="auto"/>
          <w:sz w:val="20"/>
        </w:rPr>
        <w:t xml:space="preserve">is to assist </w:t>
      </w:r>
      <w:r w:rsidR="00E11130" w:rsidRPr="00FB6B7B">
        <w:rPr>
          <w:rFonts w:ascii="Corbel" w:hAnsi="Corbel"/>
          <w:color w:val="auto"/>
          <w:sz w:val="20"/>
        </w:rPr>
        <w:t xml:space="preserve">you and </w:t>
      </w:r>
      <w:r w:rsidRPr="00FB6B7B">
        <w:rPr>
          <w:rFonts w:ascii="Corbel" w:hAnsi="Corbel"/>
          <w:color w:val="auto"/>
          <w:sz w:val="20"/>
        </w:rPr>
        <w:t>your</w:t>
      </w:r>
      <w:r w:rsidR="0039766C" w:rsidRPr="00FB6B7B">
        <w:rPr>
          <w:rFonts w:ascii="Corbel" w:hAnsi="Corbel"/>
          <w:color w:val="auto"/>
          <w:sz w:val="20"/>
        </w:rPr>
        <w:t xml:space="preserve"> organization </w:t>
      </w:r>
      <w:r w:rsidRPr="00FB6B7B">
        <w:rPr>
          <w:rFonts w:ascii="Corbel" w:hAnsi="Corbel"/>
          <w:color w:val="auto"/>
          <w:sz w:val="20"/>
        </w:rPr>
        <w:t xml:space="preserve">with transition planning. </w:t>
      </w:r>
      <w:r w:rsidR="00BC6EF6" w:rsidRPr="00FB6B7B">
        <w:rPr>
          <w:rFonts w:ascii="Corbel" w:hAnsi="Corbel"/>
          <w:color w:val="auto"/>
          <w:sz w:val="20"/>
        </w:rPr>
        <w:t xml:space="preserve">Today’s interview has three </w:t>
      </w:r>
      <w:r w:rsidR="003900FB" w:rsidRPr="00FB6B7B">
        <w:rPr>
          <w:rFonts w:ascii="Corbel" w:hAnsi="Corbel"/>
          <w:color w:val="auto"/>
          <w:sz w:val="20"/>
        </w:rPr>
        <w:t>primary purposes: 1) to</w:t>
      </w:r>
      <w:r w:rsidR="0098272F" w:rsidRPr="00FB6B7B">
        <w:rPr>
          <w:rFonts w:ascii="Corbel" w:hAnsi="Corbel"/>
          <w:color w:val="auto"/>
          <w:sz w:val="20"/>
        </w:rPr>
        <w:t xml:space="preserve"> honor your time spent in the organization</w:t>
      </w:r>
      <w:r w:rsidR="003900FB" w:rsidRPr="00FB6B7B">
        <w:rPr>
          <w:rFonts w:ascii="Corbel" w:hAnsi="Corbel"/>
          <w:color w:val="auto"/>
          <w:sz w:val="20"/>
        </w:rPr>
        <w:t xml:space="preserve"> </w:t>
      </w:r>
      <w:r w:rsidR="00F71296" w:rsidRPr="00FB6B7B">
        <w:rPr>
          <w:rFonts w:ascii="Corbel" w:hAnsi="Corbel"/>
          <w:color w:val="auto"/>
          <w:sz w:val="20"/>
        </w:rPr>
        <w:t>by preserving</w:t>
      </w:r>
      <w:r w:rsidR="0098272F" w:rsidRPr="00FB6B7B">
        <w:rPr>
          <w:rFonts w:ascii="Corbel" w:hAnsi="Corbel"/>
          <w:color w:val="auto"/>
          <w:sz w:val="20"/>
        </w:rPr>
        <w:t xml:space="preserve"> </w:t>
      </w:r>
      <w:r w:rsidR="003900FB" w:rsidRPr="00FB6B7B">
        <w:rPr>
          <w:rFonts w:ascii="Corbel" w:hAnsi="Corbel"/>
          <w:color w:val="auto"/>
          <w:sz w:val="20"/>
        </w:rPr>
        <w:t xml:space="preserve">the knowledge, work experiences, and accomplishments you’ve contributed to </w:t>
      </w:r>
      <w:r w:rsidR="007A3938" w:rsidRPr="00771BA0">
        <w:rPr>
          <w:rFonts w:ascii="Corbel" w:hAnsi="Corbel" w:cstheme="minorHAnsi"/>
          <w:color w:val="7030A0"/>
          <w:sz w:val="21"/>
          <w:szCs w:val="21"/>
        </w:rPr>
        <w:t>[IC Name]</w:t>
      </w:r>
      <w:r w:rsidR="007A3938">
        <w:rPr>
          <w:rFonts w:ascii="Corbel" w:hAnsi="Corbel" w:cstheme="minorHAnsi"/>
          <w:color w:val="7030A0"/>
          <w:sz w:val="21"/>
          <w:szCs w:val="21"/>
        </w:rPr>
        <w:t>’s</w:t>
      </w:r>
      <w:r w:rsidR="007A3938" w:rsidRPr="00771BA0">
        <w:rPr>
          <w:rFonts w:ascii="Corbel" w:hAnsi="Corbel" w:cstheme="minorHAnsi"/>
          <w:color w:val="7030A0"/>
          <w:sz w:val="21"/>
          <w:szCs w:val="21"/>
        </w:rPr>
        <w:t xml:space="preserve"> </w:t>
      </w:r>
      <w:r w:rsidR="003900FB" w:rsidRPr="00FB6B7B">
        <w:rPr>
          <w:rFonts w:ascii="Corbel" w:hAnsi="Corbel"/>
          <w:color w:val="auto"/>
          <w:sz w:val="20"/>
        </w:rPr>
        <w:t>mission and scientific advancements – your legacy</w:t>
      </w:r>
      <w:r w:rsidR="00FD73FD" w:rsidRPr="00FB6B7B">
        <w:rPr>
          <w:rFonts w:ascii="Corbel" w:hAnsi="Corbel"/>
          <w:color w:val="auto"/>
          <w:sz w:val="20"/>
        </w:rPr>
        <w:t>,</w:t>
      </w:r>
      <w:r w:rsidRPr="00FB6B7B">
        <w:rPr>
          <w:rFonts w:ascii="Corbel" w:hAnsi="Corbel"/>
          <w:color w:val="auto"/>
          <w:sz w:val="20"/>
        </w:rPr>
        <w:t xml:space="preserve"> </w:t>
      </w:r>
      <w:r w:rsidR="003900FB" w:rsidRPr="00FB6B7B">
        <w:rPr>
          <w:rFonts w:ascii="Corbel" w:hAnsi="Corbel"/>
          <w:color w:val="auto"/>
          <w:sz w:val="20"/>
        </w:rPr>
        <w:t xml:space="preserve">2) to </w:t>
      </w:r>
      <w:r w:rsidRPr="00FB6B7B">
        <w:rPr>
          <w:rFonts w:ascii="Corbel" w:hAnsi="Corbel"/>
          <w:color w:val="auto"/>
          <w:sz w:val="20"/>
        </w:rPr>
        <w:t>ensure the continuity of the Institute</w:t>
      </w:r>
      <w:r w:rsidR="003900FB" w:rsidRPr="00FB6B7B">
        <w:rPr>
          <w:rFonts w:ascii="Corbel" w:hAnsi="Corbel"/>
          <w:color w:val="auto"/>
          <w:sz w:val="20"/>
        </w:rPr>
        <w:t>’</w:t>
      </w:r>
      <w:r w:rsidRPr="00FB6B7B">
        <w:rPr>
          <w:rFonts w:ascii="Corbel" w:hAnsi="Corbel"/>
          <w:color w:val="auto"/>
          <w:sz w:val="20"/>
        </w:rPr>
        <w:t xml:space="preserve">s mission and scientific direction by developing a plan of action to </w:t>
      </w:r>
      <w:r w:rsidR="00C026CF" w:rsidRPr="00FB6B7B">
        <w:rPr>
          <w:rFonts w:ascii="Corbel" w:hAnsi="Corbel"/>
          <w:color w:val="auto"/>
          <w:sz w:val="20"/>
        </w:rPr>
        <w:t xml:space="preserve">seamlessly </w:t>
      </w:r>
      <w:r w:rsidRPr="00FB6B7B">
        <w:rPr>
          <w:rFonts w:ascii="Corbel" w:hAnsi="Corbel"/>
          <w:color w:val="auto"/>
          <w:sz w:val="20"/>
        </w:rPr>
        <w:t>transition the work when a vaca</w:t>
      </w:r>
      <w:r w:rsidR="008A6A75" w:rsidRPr="00FB6B7B">
        <w:rPr>
          <w:rFonts w:ascii="Corbel" w:hAnsi="Corbel"/>
          <w:color w:val="auto"/>
          <w:sz w:val="20"/>
        </w:rPr>
        <w:t>ncy is anticipated or realized, and 3) set up the next incumbent for success in the role or the activities performed within.</w:t>
      </w:r>
      <w:r w:rsidR="008177A1" w:rsidRPr="00FB6B7B">
        <w:rPr>
          <w:rFonts w:ascii="Corbel" w:hAnsi="Corbel"/>
          <w:color w:val="auto"/>
          <w:sz w:val="20"/>
        </w:rPr>
        <w:t xml:space="preserve"> </w:t>
      </w:r>
      <w:r w:rsidR="008177A1" w:rsidRPr="00FB6B7B">
        <w:rPr>
          <w:rFonts w:ascii="Corbel" w:hAnsi="Corbel"/>
          <w:b/>
          <w:sz w:val="20"/>
        </w:rPr>
        <w:t>The benefit/value of the interview and this service comes well after the Transition Interview meeting – the follow-up activities, the outcomes from the interview that prompt the incumbent to take action.  </w:t>
      </w:r>
    </w:p>
    <w:p w14:paraId="63737070" w14:textId="1413397F" w:rsidR="008177A1" w:rsidRPr="00FB6B7B" w:rsidRDefault="00A200E6" w:rsidP="008177A1">
      <w:pPr>
        <w:spacing w:after="240" w:line="240" w:lineRule="auto"/>
        <w:rPr>
          <w:rFonts w:ascii="Corbel" w:hAnsi="Corbel"/>
          <w:sz w:val="20"/>
        </w:rPr>
      </w:pPr>
      <w:r w:rsidRPr="00FB6B7B">
        <w:rPr>
          <w:rFonts w:ascii="Corbel" w:hAnsi="Corbel"/>
          <w:sz w:val="20"/>
        </w:rPr>
        <w:t xml:space="preserve">Your </w:t>
      </w:r>
      <w:r w:rsidR="008A6A75" w:rsidRPr="00FB6B7B">
        <w:rPr>
          <w:rFonts w:ascii="Corbel" w:hAnsi="Corbel"/>
          <w:sz w:val="20"/>
        </w:rPr>
        <w:t>time has been selected</w:t>
      </w:r>
      <w:r w:rsidRPr="00FB6B7B">
        <w:rPr>
          <w:rFonts w:ascii="Corbel" w:hAnsi="Corbel"/>
          <w:sz w:val="20"/>
        </w:rPr>
        <w:t xml:space="preserve"> for </w:t>
      </w:r>
      <w:r w:rsidR="001018F5" w:rsidRPr="00FB6B7B">
        <w:rPr>
          <w:rFonts w:ascii="Corbel" w:hAnsi="Corbel"/>
          <w:sz w:val="20"/>
        </w:rPr>
        <w:t>this</w:t>
      </w:r>
      <w:r w:rsidRPr="00FB6B7B">
        <w:rPr>
          <w:rFonts w:ascii="Corbel" w:hAnsi="Corbel"/>
          <w:sz w:val="20"/>
        </w:rPr>
        <w:t xml:space="preserve"> interview</w:t>
      </w:r>
      <w:r w:rsidR="007A3938">
        <w:rPr>
          <w:rFonts w:ascii="Corbel" w:hAnsi="Corbel"/>
          <w:sz w:val="20"/>
        </w:rPr>
        <w:t xml:space="preserve"> </w:t>
      </w:r>
      <w:r w:rsidRPr="00FB6B7B">
        <w:rPr>
          <w:rFonts w:ascii="Corbel" w:hAnsi="Corbel"/>
          <w:sz w:val="20"/>
        </w:rPr>
        <w:t>because you have valua</w:t>
      </w:r>
      <w:r w:rsidR="00A75B1F" w:rsidRPr="00FB6B7B">
        <w:rPr>
          <w:rFonts w:ascii="Corbel" w:hAnsi="Corbel"/>
          <w:sz w:val="20"/>
        </w:rPr>
        <w:t>ble insights into your position,</w:t>
      </w:r>
      <w:r w:rsidRPr="00FB6B7B">
        <w:rPr>
          <w:rFonts w:ascii="Corbel" w:hAnsi="Corbel"/>
          <w:sz w:val="20"/>
        </w:rPr>
        <w:t xml:space="preserve"> the organization, </w:t>
      </w:r>
      <w:r w:rsidR="00A75B1F" w:rsidRPr="00FB6B7B">
        <w:rPr>
          <w:rFonts w:ascii="Corbel" w:hAnsi="Corbel"/>
          <w:sz w:val="20"/>
        </w:rPr>
        <w:t xml:space="preserve">and </w:t>
      </w:r>
      <w:r w:rsidR="00E11130" w:rsidRPr="00FB6B7B">
        <w:rPr>
          <w:rFonts w:ascii="Corbel" w:hAnsi="Corbel"/>
          <w:sz w:val="20"/>
        </w:rPr>
        <w:t>have built internal and external</w:t>
      </w:r>
      <w:r w:rsidR="00D9479D" w:rsidRPr="00FB6B7B">
        <w:rPr>
          <w:rFonts w:ascii="Corbel" w:hAnsi="Corbel"/>
          <w:sz w:val="20"/>
        </w:rPr>
        <w:t xml:space="preserve"> </w:t>
      </w:r>
      <w:r w:rsidR="003900FB" w:rsidRPr="00FB6B7B">
        <w:rPr>
          <w:rFonts w:ascii="Corbel" w:hAnsi="Corbel"/>
          <w:sz w:val="20"/>
        </w:rPr>
        <w:t xml:space="preserve">relationships </w:t>
      </w:r>
      <w:r w:rsidR="00D9479D" w:rsidRPr="00FB6B7B">
        <w:rPr>
          <w:rFonts w:ascii="Corbel" w:hAnsi="Corbel"/>
          <w:sz w:val="20"/>
        </w:rPr>
        <w:t xml:space="preserve">that </w:t>
      </w:r>
      <w:r w:rsidR="003900FB" w:rsidRPr="00FB6B7B">
        <w:rPr>
          <w:rFonts w:ascii="Corbel" w:hAnsi="Corbel"/>
          <w:sz w:val="20"/>
        </w:rPr>
        <w:t xml:space="preserve">are </w:t>
      </w:r>
      <w:r w:rsidR="00D9479D" w:rsidRPr="00FB6B7B">
        <w:rPr>
          <w:rFonts w:ascii="Corbel" w:hAnsi="Corbel"/>
          <w:sz w:val="20"/>
        </w:rPr>
        <w:t>critical to the mission</w:t>
      </w:r>
      <w:r w:rsidR="00A75B1F" w:rsidRPr="00FB6B7B">
        <w:rPr>
          <w:rFonts w:ascii="Corbel" w:hAnsi="Corbel"/>
          <w:sz w:val="20"/>
        </w:rPr>
        <w:t xml:space="preserve"> and future success of this position/role</w:t>
      </w:r>
      <w:r w:rsidR="008A6A75" w:rsidRPr="00FB6B7B">
        <w:rPr>
          <w:rFonts w:ascii="Corbel" w:hAnsi="Corbel"/>
          <w:sz w:val="20"/>
        </w:rPr>
        <w:t>.</w:t>
      </w:r>
    </w:p>
    <w:p w14:paraId="1E70CF26" w14:textId="2B466AE0" w:rsidR="00DF3F19" w:rsidRPr="00FB6B7B" w:rsidRDefault="00A158F1" w:rsidP="008177A1">
      <w:pPr>
        <w:spacing w:after="240" w:line="240" w:lineRule="auto"/>
        <w:rPr>
          <w:rFonts w:ascii="Corbel" w:hAnsi="Corbel"/>
          <w:sz w:val="20"/>
        </w:rPr>
      </w:pPr>
      <w:r w:rsidRPr="00FB6B7B">
        <w:rPr>
          <w:rFonts w:ascii="Corbel" w:hAnsi="Corbel"/>
          <w:sz w:val="20"/>
        </w:rPr>
        <w:t>Th</w:t>
      </w:r>
      <w:r w:rsidR="003900FB" w:rsidRPr="00FB6B7B">
        <w:rPr>
          <w:rFonts w:ascii="Corbel" w:hAnsi="Corbel"/>
          <w:sz w:val="20"/>
        </w:rPr>
        <w:t>is</w:t>
      </w:r>
      <w:r w:rsidRPr="00FB6B7B">
        <w:rPr>
          <w:rFonts w:ascii="Corbel" w:hAnsi="Corbel"/>
          <w:sz w:val="20"/>
        </w:rPr>
        <w:t xml:space="preserve"> interview guide include</w:t>
      </w:r>
      <w:r w:rsidR="009837BA" w:rsidRPr="00FB6B7B">
        <w:rPr>
          <w:rFonts w:ascii="Corbel" w:hAnsi="Corbel"/>
          <w:sz w:val="20"/>
        </w:rPr>
        <w:t>s</w:t>
      </w:r>
      <w:r w:rsidR="00E11130" w:rsidRPr="00FB6B7B">
        <w:rPr>
          <w:rFonts w:ascii="Corbel" w:hAnsi="Corbel"/>
          <w:sz w:val="20"/>
        </w:rPr>
        <w:t xml:space="preserve"> questions that prompt you to think about your experiences and lessons learned in your position</w:t>
      </w:r>
      <w:r w:rsidR="00040538" w:rsidRPr="00FB6B7B">
        <w:rPr>
          <w:rFonts w:ascii="Corbel" w:hAnsi="Corbel"/>
          <w:sz w:val="20"/>
        </w:rPr>
        <w:t xml:space="preserve"> as well </w:t>
      </w:r>
      <w:r w:rsidR="003E0C88" w:rsidRPr="00FB6B7B">
        <w:rPr>
          <w:rFonts w:ascii="Corbel" w:hAnsi="Corbel"/>
          <w:sz w:val="20"/>
        </w:rPr>
        <w:t xml:space="preserve">as </w:t>
      </w:r>
      <w:r w:rsidR="00040538" w:rsidRPr="00FB6B7B">
        <w:rPr>
          <w:rFonts w:ascii="Corbel" w:hAnsi="Corbel"/>
          <w:sz w:val="20"/>
        </w:rPr>
        <w:t xml:space="preserve">provide you with an opportunity to share with us any forethought that you may have for </w:t>
      </w:r>
      <w:r w:rsidR="003E0C88" w:rsidRPr="00FB6B7B">
        <w:rPr>
          <w:rFonts w:ascii="Corbel" w:hAnsi="Corbel"/>
          <w:sz w:val="20"/>
        </w:rPr>
        <w:t xml:space="preserve">the </w:t>
      </w:r>
      <w:r w:rsidR="00660CAF" w:rsidRPr="00FB6B7B">
        <w:rPr>
          <w:rFonts w:ascii="Corbel" w:hAnsi="Corbel"/>
          <w:sz w:val="20"/>
        </w:rPr>
        <w:t>position, office</w:t>
      </w:r>
      <w:r w:rsidR="00A13990" w:rsidRPr="00FB6B7B">
        <w:rPr>
          <w:rFonts w:ascii="Corbel" w:hAnsi="Corbel"/>
          <w:sz w:val="20"/>
        </w:rPr>
        <w:t>, and Institute.</w:t>
      </w:r>
      <w:r w:rsidR="00040538" w:rsidRPr="00FB6B7B">
        <w:rPr>
          <w:rFonts w:ascii="Corbel" w:hAnsi="Corbel"/>
          <w:sz w:val="20"/>
        </w:rPr>
        <w:t xml:space="preserve"> </w:t>
      </w:r>
      <w:r w:rsidR="005473C2" w:rsidRPr="00FB6B7B">
        <w:rPr>
          <w:rFonts w:ascii="Corbel" w:hAnsi="Corbel"/>
          <w:sz w:val="20"/>
        </w:rPr>
        <w:t xml:space="preserve">Some questions </w:t>
      </w:r>
      <w:r w:rsidR="001C205E" w:rsidRPr="00FB6B7B">
        <w:rPr>
          <w:rFonts w:ascii="Corbel" w:hAnsi="Corbel"/>
          <w:sz w:val="20"/>
        </w:rPr>
        <w:t xml:space="preserve">may also </w:t>
      </w:r>
      <w:r w:rsidR="001C205E" w:rsidRPr="00FB6B7B">
        <w:rPr>
          <w:rFonts w:ascii="Corbel" w:hAnsi="Corbel" w:cstheme="minorHAnsi"/>
          <w:color w:val="auto"/>
          <w:sz w:val="20"/>
        </w:rPr>
        <w:t>prompt you to think about wha</w:t>
      </w:r>
      <w:r w:rsidR="008A6A75" w:rsidRPr="00FB6B7B">
        <w:rPr>
          <w:rFonts w:ascii="Corbel" w:hAnsi="Corbel" w:cstheme="minorHAnsi"/>
          <w:color w:val="auto"/>
          <w:sz w:val="20"/>
        </w:rPr>
        <w:t>t could be improved, changed,</w:t>
      </w:r>
      <w:r w:rsidR="001C205E" w:rsidRPr="00FB6B7B">
        <w:rPr>
          <w:rFonts w:ascii="Corbel" w:hAnsi="Corbel" w:cstheme="minorHAnsi"/>
          <w:color w:val="auto"/>
          <w:sz w:val="20"/>
        </w:rPr>
        <w:t xml:space="preserve"> </w:t>
      </w:r>
      <w:r w:rsidR="001642C8" w:rsidRPr="00FB6B7B">
        <w:rPr>
          <w:rFonts w:ascii="Corbel" w:hAnsi="Corbel" w:cstheme="minorHAnsi"/>
          <w:color w:val="auto"/>
          <w:sz w:val="20"/>
        </w:rPr>
        <w:t xml:space="preserve">or </w:t>
      </w:r>
      <w:r w:rsidR="001C205E" w:rsidRPr="00FB6B7B">
        <w:rPr>
          <w:rFonts w:ascii="Corbel" w:hAnsi="Corbel" w:cstheme="minorHAnsi"/>
          <w:color w:val="auto"/>
          <w:sz w:val="20"/>
        </w:rPr>
        <w:t>remain intact</w:t>
      </w:r>
      <w:r w:rsidR="001642C8" w:rsidRPr="00FB6B7B">
        <w:rPr>
          <w:rFonts w:ascii="Corbel" w:hAnsi="Corbel" w:cstheme="minorHAnsi"/>
          <w:color w:val="auto"/>
          <w:sz w:val="20"/>
        </w:rPr>
        <w:t xml:space="preserve"> that are beyond your work duties such as </w:t>
      </w:r>
      <w:r w:rsidR="004A3FC7" w:rsidRPr="00FB6B7B">
        <w:rPr>
          <w:rFonts w:ascii="Corbel" w:hAnsi="Corbel" w:cstheme="minorHAnsi"/>
          <w:color w:val="auto"/>
          <w:sz w:val="20"/>
        </w:rPr>
        <w:t xml:space="preserve">the </w:t>
      </w:r>
      <w:r w:rsidR="001642C8" w:rsidRPr="00FB6B7B">
        <w:rPr>
          <w:rFonts w:ascii="Corbel" w:hAnsi="Corbel" w:cstheme="minorHAnsi"/>
          <w:color w:val="auto"/>
          <w:sz w:val="20"/>
        </w:rPr>
        <w:t>nature of your relationship with management, team dynamics, policies, and culture</w:t>
      </w:r>
      <w:r w:rsidR="001C205E" w:rsidRPr="00FB6B7B">
        <w:rPr>
          <w:rFonts w:ascii="Corbel" w:hAnsi="Corbel" w:cstheme="minorHAnsi"/>
          <w:color w:val="auto"/>
          <w:sz w:val="20"/>
        </w:rPr>
        <w:t>. If you experience this, rest assured that you will have the opportunity to provide your feedback and insights on the culture of the organization</w:t>
      </w:r>
      <w:r w:rsidR="005473C2" w:rsidRPr="00FB6B7B">
        <w:rPr>
          <w:rFonts w:ascii="Corbel" w:hAnsi="Corbel" w:cstheme="minorHAnsi"/>
          <w:color w:val="auto"/>
          <w:sz w:val="20"/>
        </w:rPr>
        <w:t>, management practices</w:t>
      </w:r>
      <w:r w:rsidR="001642C8" w:rsidRPr="00FB6B7B">
        <w:rPr>
          <w:rFonts w:ascii="Corbel" w:hAnsi="Corbel" w:cstheme="minorHAnsi"/>
          <w:color w:val="auto"/>
          <w:sz w:val="20"/>
        </w:rPr>
        <w:t>,</w:t>
      </w:r>
      <w:r w:rsidR="005473C2" w:rsidRPr="00FB6B7B">
        <w:rPr>
          <w:rFonts w:ascii="Corbel" w:hAnsi="Corbel" w:cstheme="minorHAnsi"/>
          <w:color w:val="auto"/>
          <w:sz w:val="20"/>
        </w:rPr>
        <w:t xml:space="preserve"> and policies</w:t>
      </w:r>
      <w:r w:rsidR="001C205E" w:rsidRPr="00FB6B7B">
        <w:rPr>
          <w:rFonts w:ascii="Corbel" w:hAnsi="Corbel" w:cstheme="minorHAnsi"/>
          <w:color w:val="auto"/>
          <w:sz w:val="20"/>
        </w:rPr>
        <w:t xml:space="preserve"> during your Exit Interview conducted by your supervisor</w:t>
      </w:r>
      <w:r w:rsidR="005473C2" w:rsidRPr="00FB6B7B">
        <w:rPr>
          <w:rFonts w:ascii="Corbel" w:hAnsi="Corbel" w:cstheme="minorHAnsi"/>
          <w:color w:val="auto"/>
          <w:sz w:val="20"/>
        </w:rPr>
        <w:t xml:space="preserve"> and </w:t>
      </w:r>
      <w:r w:rsidR="00D0073B" w:rsidRPr="00FB6B7B">
        <w:rPr>
          <w:rFonts w:ascii="Corbel" w:hAnsi="Corbel" w:cstheme="minorHAnsi"/>
          <w:color w:val="auto"/>
          <w:sz w:val="20"/>
        </w:rPr>
        <w:t xml:space="preserve">through </w:t>
      </w:r>
      <w:r w:rsidR="005473C2" w:rsidRPr="00FB6B7B">
        <w:rPr>
          <w:rFonts w:ascii="Corbel" w:hAnsi="Corbel" w:cstheme="minorHAnsi"/>
          <w:color w:val="auto"/>
          <w:sz w:val="20"/>
        </w:rPr>
        <w:t>participation in the NIH Exit Survey</w:t>
      </w:r>
      <w:r w:rsidR="001C205E" w:rsidRPr="00FB6B7B">
        <w:rPr>
          <w:rFonts w:ascii="Corbel" w:hAnsi="Corbel" w:cstheme="minorHAnsi"/>
          <w:color w:val="auto"/>
          <w:sz w:val="20"/>
        </w:rPr>
        <w:t>.</w:t>
      </w:r>
      <w:r w:rsidR="00DF3F19" w:rsidRPr="00FB6B7B">
        <w:rPr>
          <w:rFonts w:ascii="Corbel" w:hAnsi="Corbel"/>
          <w:sz w:val="20"/>
        </w:rPr>
        <w:t xml:space="preserve"> </w:t>
      </w:r>
      <w:r w:rsidR="00D9479D" w:rsidRPr="00FB6B7B">
        <w:rPr>
          <w:rFonts w:ascii="Corbel" w:hAnsi="Corbel" w:cstheme="minorHAnsi"/>
          <w:color w:val="auto"/>
          <w:sz w:val="20"/>
        </w:rPr>
        <w:t>Let’s walk quickly through the Interview guide</w:t>
      </w:r>
      <w:r w:rsidR="00DF3F19" w:rsidRPr="00FB6B7B">
        <w:rPr>
          <w:rFonts w:ascii="Corbel" w:hAnsi="Corbel" w:cstheme="minorHAnsi"/>
          <w:color w:val="auto"/>
          <w:sz w:val="20"/>
        </w:rPr>
        <w:t>. There are five</w:t>
      </w:r>
      <w:r w:rsidR="00D9479D" w:rsidRPr="00FB6B7B">
        <w:rPr>
          <w:rFonts w:ascii="Corbel" w:hAnsi="Corbel" w:cstheme="minorHAnsi"/>
          <w:color w:val="auto"/>
          <w:sz w:val="20"/>
        </w:rPr>
        <w:t xml:space="preserve"> sections:</w:t>
      </w:r>
    </w:p>
    <w:p w14:paraId="423B9515" w14:textId="77777777" w:rsidR="00D9479D" w:rsidRPr="00FB6B7B" w:rsidRDefault="00D9479D" w:rsidP="003F76EA">
      <w:pPr>
        <w:pStyle w:val="ListParagraph"/>
        <w:numPr>
          <w:ilvl w:val="0"/>
          <w:numId w:val="7"/>
        </w:numPr>
        <w:spacing w:after="40" w:line="240" w:lineRule="auto"/>
        <w:contextualSpacing w:val="0"/>
        <w:rPr>
          <w:rFonts w:ascii="Corbel" w:hAnsi="Corbel" w:cstheme="minorHAnsi"/>
          <w:b/>
          <w:color w:val="auto"/>
          <w:sz w:val="20"/>
        </w:rPr>
      </w:pPr>
      <w:r w:rsidRPr="00FB6B7B">
        <w:rPr>
          <w:rFonts w:ascii="Corbel" w:hAnsi="Corbel" w:cstheme="minorHAnsi"/>
          <w:b/>
          <w:color w:val="auto"/>
          <w:sz w:val="20"/>
        </w:rPr>
        <w:t>Introduction to Your Position</w:t>
      </w:r>
    </w:p>
    <w:p w14:paraId="423B9516" w14:textId="5EAB5A5B" w:rsidR="00D9479D" w:rsidRPr="00FB6B7B" w:rsidRDefault="00D9479D" w:rsidP="003F76EA">
      <w:pPr>
        <w:pStyle w:val="ListParagraph"/>
        <w:numPr>
          <w:ilvl w:val="0"/>
          <w:numId w:val="7"/>
        </w:numPr>
        <w:spacing w:after="40" w:line="240" w:lineRule="auto"/>
        <w:contextualSpacing w:val="0"/>
        <w:rPr>
          <w:rFonts w:ascii="Corbel" w:hAnsi="Corbel" w:cstheme="minorHAnsi"/>
          <w:color w:val="auto"/>
          <w:sz w:val="20"/>
        </w:rPr>
      </w:pPr>
      <w:r w:rsidRPr="00FB6B7B">
        <w:rPr>
          <w:rFonts w:ascii="Corbel" w:hAnsi="Corbel" w:cstheme="minorHAnsi"/>
          <w:b/>
          <w:color w:val="auto"/>
          <w:sz w:val="20"/>
        </w:rPr>
        <w:t>Your Unit</w:t>
      </w:r>
      <w:r w:rsidRPr="00FB6B7B">
        <w:rPr>
          <w:rFonts w:ascii="Corbel" w:hAnsi="Corbel" w:cstheme="minorHAnsi"/>
          <w:color w:val="auto"/>
          <w:sz w:val="20"/>
        </w:rPr>
        <w:t xml:space="preserve"> </w:t>
      </w:r>
    </w:p>
    <w:p w14:paraId="423B9517" w14:textId="77777777" w:rsidR="00D9479D" w:rsidRPr="00FB6B7B" w:rsidRDefault="00D9479D" w:rsidP="003F76EA">
      <w:pPr>
        <w:pStyle w:val="ListParagraph"/>
        <w:numPr>
          <w:ilvl w:val="0"/>
          <w:numId w:val="7"/>
        </w:numPr>
        <w:spacing w:after="40" w:line="240" w:lineRule="auto"/>
        <w:contextualSpacing w:val="0"/>
        <w:rPr>
          <w:rFonts w:ascii="Corbel" w:hAnsi="Corbel" w:cstheme="minorHAnsi"/>
          <w:b/>
          <w:color w:val="auto"/>
          <w:sz w:val="20"/>
        </w:rPr>
      </w:pPr>
      <w:r w:rsidRPr="00FB6B7B">
        <w:rPr>
          <w:rFonts w:ascii="Corbel" w:hAnsi="Corbel" w:cstheme="minorHAnsi"/>
          <w:b/>
          <w:color w:val="auto"/>
          <w:sz w:val="20"/>
        </w:rPr>
        <w:t>Looking Forward</w:t>
      </w:r>
    </w:p>
    <w:p w14:paraId="7E4BB221" w14:textId="73AD2960" w:rsidR="003900FB" w:rsidRPr="00FB6B7B" w:rsidRDefault="00D9479D" w:rsidP="00DF3F19">
      <w:pPr>
        <w:pStyle w:val="ListParagraph"/>
        <w:numPr>
          <w:ilvl w:val="0"/>
          <w:numId w:val="7"/>
        </w:numPr>
        <w:spacing w:after="0" w:line="240" w:lineRule="auto"/>
        <w:contextualSpacing w:val="0"/>
        <w:rPr>
          <w:rFonts w:ascii="Corbel" w:hAnsi="Corbel" w:cstheme="minorHAnsi"/>
          <w:b/>
          <w:color w:val="auto"/>
          <w:sz w:val="20"/>
        </w:rPr>
      </w:pPr>
      <w:r w:rsidRPr="00FB6B7B">
        <w:rPr>
          <w:rFonts w:ascii="Corbel" w:hAnsi="Corbel" w:cstheme="minorHAnsi"/>
          <w:b/>
          <w:color w:val="auto"/>
          <w:sz w:val="20"/>
        </w:rPr>
        <w:t>Advice for Your Successor</w:t>
      </w:r>
    </w:p>
    <w:p w14:paraId="017DF338" w14:textId="57E869D5" w:rsidR="00DF3F19" w:rsidRPr="00FB6B7B" w:rsidRDefault="00DF3F19" w:rsidP="003F76EA">
      <w:pPr>
        <w:pStyle w:val="ListParagraph"/>
        <w:numPr>
          <w:ilvl w:val="0"/>
          <w:numId w:val="7"/>
        </w:numPr>
        <w:spacing w:after="240" w:line="240" w:lineRule="auto"/>
        <w:contextualSpacing w:val="0"/>
        <w:rPr>
          <w:rFonts w:ascii="Corbel" w:hAnsi="Corbel" w:cstheme="minorHAnsi"/>
          <w:b/>
          <w:color w:val="auto"/>
          <w:sz w:val="20"/>
        </w:rPr>
      </w:pPr>
      <w:r w:rsidRPr="00FB6B7B">
        <w:rPr>
          <w:rFonts w:ascii="Corbel" w:hAnsi="Corbel" w:cstheme="minorHAnsi"/>
          <w:b/>
          <w:color w:val="auto"/>
          <w:sz w:val="20"/>
        </w:rPr>
        <w:t>Your Legacy</w:t>
      </w:r>
    </w:p>
    <w:p w14:paraId="5ADA895E" w14:textId="1FBD217C" w:rsidR="00DF3F19" w:rsidRPr="00FB6B7B" w:rsidRDefault="001C1113" w:rsidP="00DF3F19">
      <w:pPr>
        <w:spacing w:after="240" w:line="240" w:lineRule="auto"/>
        <w:rPr>
          <w:rFonts w:ascii="Corbel" w:hAnsi="Corbel"/>
          <w:sz w:val="20"/>
        </w:rPr>
      </w:pPr>
      <w:r w:rsidRPr="00FB6B7B">
        <w:rPr>
          <w:rFonts w:ascii="Corbel" w:hAnsi="Corbel" w:cstheme="minorHAnsi"/>
          <w:color w:val="auto"/>
          <w:sz w:val="20"/>
        </w:rPr>
        <w:t xml:space="preserve">Before </w:t>
      </w:r>
      <w:r w:rsidR="009837BA" w:rsidRPr="00FB6B7B">
        <w:rPr>
          <w:rFonts w:ascii="Corbel" w:hAnsi="Corbel" w:cstheme="minorHAnsi"/>
          <w:color w:val="auto"/>
          <w:sz w:val="20"/>
        </w:rPr>
        <w:t>we begin</w:t>
      </w:r>
      <w:r w:rsidRPr="00FB6B7B">
        <w:rPr>
          <w:rFonts w:ascii="Corbel" w:hAnsi="Corbel" w:cstheme="minorHAnsi"/>
          <w:color w:val="auto"/>
          <w:sz w:val="20"/>
        </w:rPr>
        <w:t>,</w:t>
      </w:r>
      <w:r w:rsidR="00F272A2" w:rsidRPr="00FB6B7B">
        <w:rPr>
          <w:rFonts w:ascii="Corbel" w:hAnsi="Corbel"/>
          <w:sz w:val="20"/>
        </w:rPr>
        <w:t xml:space="preserve"> I want to </w:t>
      </w:r>
      <w:r w:rsidR="00F71296" w:rsidRPr="00FB6B7B">
        <w:rPr>
          <w:rFonts w:ascii="Corbel" w:hAnsi="Corbel"/>
          <w:sz w:val="20"/>
        </w:rPr>
        <w:t>note</w:t>
      </w:r>
      <w:r w:rsidR="00F272A2" w:rsidRPr="00FB6B7B">
        <w:rPr>
          <w:rFonts w:ascii="Corbel" w:hAnsi="Corbel"/>
          <w:sz w:val="20"/>
        </w:rPr>
        <w:t xml:space="preserve"> </w:t>
      </w:r>
      <w:r w:rsidR="00605649" w:rsidRPr="00FB6B7B">
        <w:rPr>
          <w:rFonts w:ascii="Corbel" w:hAnsi="Corbel"/>
          <w:sz w:val="20"/>
        </w:rPr>
        <w:t xml:space="preserve">a few things </w:t>
      </w:r>
      <w:r w:rsidR="00605649" w:rsidRPr="00FB6B7B">
        <w:rPr>
          <w:rFonts w:ascii="Corbel" w:hAnsi="Corbel"/>
          <w:b/>
          <w:sz w:val="20"/>
        </w:rPr>
        <w:t>1)</w:t>
      </w:r>
      <w:r w:rsidR="00605649" w:rsidRPr="00FB6B7B">
        <w:rPr>
          <w:rFonts w:ascii="Corbel" w:hAnsi="Corbel"/>
          <w:sz w:val="20"/>
        </w:rPr>
        <w:t xml:space="preserve"> </w:t>
      </w:r>
      <w:r w:rsidR="00F272A2" w:rsidRPr="00FB6B7B">
        <w:rPr>
          <w:rFonts w:ascii="Corbel" w:hAnsi="Corbel"/>
          <w:sz w:val="20"/>
        </w:rPr>
        <w:t xml:space="preserve">the </w:t>
      </w:r>
      <w:r w:rsidR="00A341C2" w:rsidRPr="00FB6B7B">
        <w:rPr>
          <w:rFonts w:ascii="Corbel" w:hAnsi="Corbel"/>
          <w:sz w:val="20"/>
        </w:rPr>
        <w:t xml:space="preserve">information shared will not be held confidential, it is </w:t>
      </w:r>
      <w:r w:rsidR="00F272A2" w:rsidRPr="00FB6B7B">
        <w:rPr>
          <w:rFonts w:ascii="Corbel" w:hAnsi="Corbel"/>
          <w:sz w:val="20"/>
        </w:rPr>
        <w:t>intended to be limited in its distribution to those who have a need to understand the work of the position</w:t>
      </w:r>
      <w:r w:rsidR="00605649" w:rsidRPr="00FB6B7B">
        <w:rPr>
          <w:rFonts w:ascii="Corbel" w:hAnsi="Corbel"/>
          <w:sz w:val="20"/>
        </w:rPr>
        <w:t>, for example, your supervisor, successor, organizational leadership</w:t>
      </w:r>
      <w:r w:rsidR="00605649" w:rsidRPr="00FB6B7B">
        <w:rPr>
          <w:rFonts w:ascii="Corbel" w:hAnsi="Corbel" w:cstheme="minorHAnsi"/>
          <w:color w:val="auto"/>
          <w:sz w:val="20"/>
        </w:rPr>
        <w:t xml:space="preserve">, </w:t>
      </w:r>
      <w:r w:rsidR="008177A1" w:rsidRPr="00FB6B7B">
        <w:rPr>
          <w:rFonts w:ascii="Corbel" w:hAnsi="Corbel" w:cstheme="minorHAnsi"/>
          <w:b/>
          <w:color w:val="auto"/>
          <w:sz w:val="20"/>
        </w:rPr>
        <w:t>2)</w:t>
      </w:r>
      <w:r w:rsidR="008177A1" w:rsidRPr="00FB6B7B">
        <w:rPr>
          <w:rFonts w:ascii="Corbel" w:hAnsi="Corbel" w:cstheme="minorHAnsi"/>
          <w:color w:val="auto"/>
          <w:sz w:val="20"/>
        </w:rPr>
        <w:t xml:space="preserve"> we’re still relatively new at this service, we’re learning, so please do share feedback with us so that we can continue to refine and improve and make it as valuable a service as possible to our customers,” and </w:t>
      </w:r>
      <w:r w:rsidR="008177A1" w:rsidRPr="00FB6B7B">
        <w:rPr>
          <w:rFonts w:ascii="Corbel" w:hAnsi="Corbel" w:cstheme="minorHAnsi"/>
          <w:b/>
          <w:color w:val="auto"/>
          <w:sz w:val="20"/>
        </w:rPr>
        <w:t>3</w:t>
      </w:r>
      <w:r w:rsidR="00605649" w:rsidRPr="00FB6B7B">
        <w:rPr>
          <w:rFonts w:ascii="Corbel" w:hAnsi="Corbel" w:cstheme="minorHAnsi"/>
          <w:b/>
          <w:color w:val="auto"/>
          <w:sz w:val="20"/>
        </w:rPr>
        <w:t>)</w:t>
      </w:r>
      <w:r w:rsidR="00605649" w:rsidRPr="00FB6B7B">
        <w:rPr>
          <w:rFonts w:ascii="Corbel" w:hAnsi="Corbel" w:cstheme="minorHAnsi"/>
          <w:color w:val="auto"/>
          <w:sz w:val="20"/>
        </w:rPr>
        <w:t xml:space="preserve"> a</w:t>
      </w:r>
      <w:r w:rsidRPr="00FB6B7B">
        <w:rPr>
          <w:rFonts w:ascii="Corbel" w:hAnsi="Corbel" w:cstheme="minorHAnsi"/>
          <w:color w:val="auto"/>
          <w:sz w:val="20"/>
        </w:rPr>
        <w:t xml:space="preserve">t any time </w:t>
      </w:r>
      <w:r w:rsidRPr="00FB6B7B">
        <w:rPr>
          <w:rFonts w:ascii="Corbel" w:hAnsi="Corbel"/>
          <w:sz w:val="20"/>
        </w:rPr>
        <w:t>you feel uncomfortable with a question or if it isn’t applicable, let me know and we can move on the next question.</w:t>
      </w:r>
    </w:p>
    <w:p w14:paraId="2EC04F7B" w14:textId="57EDD70C" w:rsidR="002E1CA8" w:rsidRPr="00FB6B7B" w:rsidRDefault="00D0073B" w:rsidP="00DF3F19">
      <w:pPr>
        <w:spacing w:after="240" w:line="240" w:lineRule="auto"/>
        <w:rPr>
          <w:rFonts w:ascii="Corbel" w:hAnsi="Corbel"/>
          <w:sz w:val="20"/>
        </w:rPr>
      </w:pPr>
      <w:r w:rsidRPr="00FB6B7B">
        <w:rPr>
          <w:rFonts w:ascii="Corbel" w:hAnsi="Corbel"/>
          <w:b/>
          <w:sz w:val="20"/>
        </w:rPr>
        <w:t>Important note</w:t>
      </w:r>
      <w:r w:rsidR="00DF3F19" w:rsidRPr="00FB6B7B">
        <w:rPr>
          <w:rFonts w:ascii="Corbel" w:hAnsi="Corbel"/>
          <w:b/>
          <w:sz w:val="20"/>
        </w:rPr>
        <w:t>(s)</w:t>
      </w:r>
      <w:r w:rsidRPr="00FB6B7B">
        <w:rPr>
          <w:rFonts w:ascii="Corbel" w:hAnsi="Corbel"/>
          <w:b/>
          <w:sz w:val="20"/>
        </w:rPr>
        <w:t>:</w:t>
      </w:r>
      <w:r w:rsidRPr="00FB6B7B">
        <w:rPr>
          <w:rFonts w:ascii="Corbel" w:hAnsi="Corbel"/>
          <w:sz w:val="20"/>
        </w:rPr>
        <w:t xml:space="preserve"> You could also give the interviewee the reigns a bit and offer that they answer the questions they see as most important first, then fill in the concepts not covered as time permits.</w:t>
      </w:r>
      <w:r w:rsidR="00DF3F19" w:rsidRPr="00FB6B7B">
        <w:rPr>
          <w:rFonts w:ascii="Corbel" w:hAnsi="Corbel"/>
          <w:sz w:val="20"/>
        </w:rPr>
        <w:t xml:space="preserve"> Another approach to consider would be to first ask a few questions from the “introduction to your position” then skip to “Advice for Your Successor” to optimize time and ensure that the most important content is captured. </w:t>
      </w:r>
      <w:r w:rsidR="006028DB" w:rsidRPr="00FB6B7B">
        <w:rPr>
          <w:rFonts w:ascii="Corbel" w:hAnsi="Corbel"/>
          <w:b/>
          <w:sz w:val="20"/>
        </w:rPr>
        <w:t>Start interview…</w:t>
      </w:r>
    </w:p>
    <w:sectPr w:rsidR="002E1CA8" w:rsidRPr="00FB6B7B" w:rsidSect="003F50DD">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8762" w14:textId="77777777" w:rsidR="00CB5349" w:rsidRDefault="00CB5349" w:rsidP="004F37E7">
      <w:pPr>
        <w:spacing w:after="0" w:line="240" w:lineRule="auto"/>
      </w:pPr>
      <w:r>
        <w:separator/>
      </w:r>
    </w:p>
  </w:endnote>
  <w:endnote w:type="continuationSeparator" w:id="0">
    <w:p w14:paraId="0AD2F8D4" w14:textId="77777777" w:rsidR="00CB5349" w:rsidRDefault="00CB5349" w:rsidP="004F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9524" w14:textId="402B9B60" w:rsidR="00005709" w:rsidRPr="002E1CA8" w:rsidRDefault="00005709" w:rsidP="002E1CA8">
    <w:pPr>
      <w:pStyle w:val="Footer"/>
      <w:tabs>
        <w:tab w:val="clear" w:pos="9360"/>
      </w:tabs>
      <w:rPr>
        <w:rFonts w:ascii="Corbel" w:hAnsi="Corbel"/>
        <w:szCs w:val="24"/>
      </w:rPr>
    </w:pPr>
    <w:r w:rsidRPr="002E1CA8">
      <w:rPr>
        <w:rFonts w:ascii="Corbel" w:hAnsi="Corbel"/>
        <w:szCs w:val="24"/>
      </w:rPr>
      <w:tab/>
    </w:r>
    <w:r w:rsidRPr="002E1CA8">
      <w:rPr>
        <w:rFonts w:ascii="Corbel" w:hAnsi="Corbel"/>
        <w:szCs w:val="24"/>
      </w:rPr>
      <w:tab/>
    </w:r>
    <w:sdt>
      <w:sdtPr>
        <w:rPr>
          <w:rFonts w:ascii="Corbel" w:hAnsi="Corbel"/>
          <w:szCs w:val="24"/>
        </w:rPr>
        <w:id w:val="1746536781"/>
        <w:docPartObj>
          <w:docPartGallery w:val="Page Numbers (Bottom of Page)"/>
          <w:docPartUnique/>
        </w:docPartObj>
      </w:sdtPr>
      <w:sdtEndPr>
        <w:rPr>
          <w:noProof/>
        </w:rPr>
      </w:sdtEndPr>
      <w:sdtContent>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002E1CA8">
          <w:rPr>
            <w:rFonts w:ascii="Corbel" w:hAnsi="Corbel"/>
            <w:szCs w:val="24"/>
          </w:rPr>
          <w:tab/>
        </w:r>
        <w:r w:rsidRPr="002E1CA8">
          <w:rPr>
            <w:rFonts w:ascii="Corbel" w:hAnsi="Corbel"/>
            <w:szCs w:val="24"/>
          </w:rPr>
          <w:fldChar w:fldCharType="begin"/>
        </w:r>
        <w:r w:rsidRPr="002E1CA8">
          <w:rPr>
            <w:rFonts w:ascii="Corbel" w:hAnsi="Corbel"/>
            <w:szCs w:val="24"/>
          </w:rPr>
          <w:instrText xml:space="preserve"> PAGE   \* MERGEFORMAT </w:instrText>
        </w:r>
        <w:r w:rsidRPr="002E1CA8">
          <w:rPr>
            <w:rFonts w:ascii="Corbel" w:hAnsi="Corbel"/>
            <w:szCs w:val="24"/>
          </w:rPr>
          <w:fldChar w:fldCharType="separate"/>
        </w:r>
        <w:r w:rsidR="00A84A4F">
          <w:rPr>
            <w:rFonts w:ascii="Corbel" w:hAnsi="Corbel"/>
            <w:noProof/>
            <w:szCs w:val="24"/>
          </w:rPr>
          <w:t>1</w:t>
        </w:r>
        <w:r w:rsidRPr="002E1CA8">
          <w:rPr>
            <w:rFonts w:ascii="Corbel" w:hAnsi="Corbel"/>
            <w:noProof/>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80243" w14:textId="77777777" w:rsidR="00CB5349" w:rsidRDefault="00CB5349" w:rsidP="004F37E7">
      <w:pPr>
        <w:spacing w:after="0" w:line="240" w:lineRule="auto"/>
      </w:pPr>
      <w:r>
        <w:separator/>
      </w:r>
    </w:p>
  </w:footnote>
  <w:footnote w:type="continuationSeparator" w:id="0">
    <w:p w14:paraId="48082F10" w14:textId="77777777" w:rsidR="00CB5349" w:rsidRDefault="00CB5349" w:rsidP="004F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B9522" w14:textId="77777777" w:rsidR="004F37E7" w:rsidRPr="003F50DD" w:rsidRDefault="004F37E7" w:rsidP="004F37E7">
    <w:pPr>
      <w:spacing w:after="120"/>
      <w:jc w:val="center"/>
      <w:rPr>
        <w:rFonts w:ascii="Corbel" w:hAnsi="Corbel"/>
        <w:sz w:val="28"/>
        <w:szCs w:val="28"/>
      </w:rPr>
    </w:pPr>
    <w:r w:rsidRPr="003F50DD">
      <w:rPr>
        <w:rFonts w:ascii="Corbel" w:hAnsi="Corbel"/>
        <w:sz w:val="28"/>
        <w:szCs w:val="28"/>
      </w:rPr>
      <w:t>Transition Planning Interview: Instructions for Interviewer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FCF"/>
    <w:multiLevelType w:val="hybridMultilevel"/>
    <w:tmpl w:val="4582E234"/>
    <w:lvl w:ilvl="0" w:tplc="1A5EDFFA">
      <w:numFmt w:val="bullet"/>
      <w:lvlText w:val=""/>
      <w:lvlJc w:val="left"/>
      <w:pPr>
        <w:ind w:left="5040" w:hanging="360"/>
      </w:pPr>
      <w:rPr>
        <w:rFonts w:ascii="Symbol" w:eastAsiaTheme="minorHAnsi" w:hAnsi="Symbol" w:cs="Times New Roman" w:hint="default"/>
        <w:b/>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8FB1A2E"/>
    <w:multiLevelType w:val="hybridMultilevel"/>
    <w:tmpl w:val="1B0E6B7E"/>
    <w:lvl w:ilvl="0" w:tplc="33B058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70AC"/>
    <w:multiLevelType w:val="hybridMultilevel"/>
    <w:tmpl w:val="A676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022B"/>
    <w:multiLevelType w:val="hybridMultilevel"/>
    <w:tmpl w:val="8668B438"/>
    <w:lvl w:ilvl="0" w:tplc="1A5EDFFA">
      <w:numFmt w:val="bullet"/>
      <w:lvlText w:val=""/>
      <w:lvlJc w:val="left"/>
      <w:pPr>
        <w:ind w:left="1080" w:hanging="360"/>
      </w:pPr>
      <w:rPr>
        <w:rFonts w:ascii="Symbol" w:eastAsiaTheme="minorHAnsi"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401392"/>
    <w:multiLevelType w:val="hybridMultilevel"/>
    <w:tmpl w:val="C032E866"/>
    <w:lvl w:ilvl="0" w:tplc="0409000D">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64796"/>
    <w:multiLevelType w:val="hybridMultilevel"/>
    <w:tmpl w:val="EC0AF870"/>
    <w:lvl w:ilvl="0" w:tplc="1A5EDFF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D5F21"/>
    <w:multiLevelType w:val="hybridMultilevel"/>
    <w:tmpl w:val="FC82C4F8"/>
    <w:lvl w:ilvl="0" w:tplc="1A5EDFF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F"/>
    <w:rsid w:val="00002EE1"/>
    <w:rsid w:val="00005709"/>
    <w:rsid w:val="00040538"/>
    <w:rsid w:val="000C7505"/>
    <w:rsid w:val="000E66D9"/>
    <w:rsid w:val="000F71A9"/>
    <w:rsid w:val="001018F5"/>
    <w:rsid w:val="00107890"/>
    <w:rsid w:val="00107B1C"/>
    <w:rsid w:val="001361B9"/>
    <w:rsid w:val="00141EEA"/>
    <w:rsid w:val="001642C8"/>
    <w:rsid w:val="001746A5"/>
    <w:rsid w:val="001C1113"/>
    <w:rsid w:val="001C205E"/>
    <w:rsid w:val="001F69DD"/>
    <w:rsid w:val="0024274D"/>
    <w:rsid w:val="0024347B"/>
    <w:rsid w:val="00244545"/>
    <w:rsid w:val="00245D4F"/>
    <w:rsid w:val="00246783"/>
    <w:rsid w:val="002543A6"/>
    <w:rsid w:val="002E1CA8"/>
    <w:rsid w:val="00302AB6"/>
    <w:rsid w:val="0030496B"/>
    <w:rsid w:val="0035570E"/>
    <w:rsid w:val="003618A4"/>
    <w:rsid w:val="003900FB"/>
    <w:rsid w:val="0039766C"/>
    <w:rsid w:val="003A5069"/>
    <w:rsid w:val="003B26AE"/>
    <w:rsid w:val="003D7AC0"/>
    <w:rsid w:val="003E0C88"/>
    <w:rsid w:val="003F336E"/>
    <w:rsid w:val="003F50DD"/>
    <w:rsid w:val="003F76EA"/>
    <w:rsid w:val="004346E7"/>
    <w:rsid w:val="00435A78"/>
    <w:rsid w:val="0048106B"/>
    <w:rsid w:val="004A3FC7"/>
    <w:rsid w:val="004F0ECF"/>
    <w:rsid w:val="004F37E7"/>
    <w:rsid w:val="005473C2"/>
    <w:rsid w:val="0057604E"/>
    <w:rsid w:val="005A4C7D"/>
    <w:rsid w:val="00600726"/>
    <w:rsid w:val="006028DB"/>
    <w:rsid w:val="00605649"/>
    <w:rsid w:val="00621EC3"/>
    <w:rsid w:val="00635A69"/>
    <w:rsid w:val="0064145F"/>
    <w:rsid w:val="00660CAF"/>
    <w:rsid w:val="006903F6"/>
    <w:rsid w:val="006C4956"/>
    <w:rsid w:val="00706398"/>
    <w:rsid w:val="00726392"/>
    <w:rsid w:val="0072772A"/>
    <w:rsid w:val="00741893"/>
    <w:rsid w:val="00761D8C"/>
    <w:rsid w:val="007712E6"/>
    <w:rsid w:val="00771BA0"/>
    <w:rsid w:val="007A1CD2"/>
    <w:rsid w:val="007A3938"/>
    <w:rsid w:val="007C5503"/>
    <w:rsid w:val="00812364"/>
    <w:rsid w:val="008177A1"/>
    <w:rsid w:val="00861A24"/>
    <w:rsid w:val="008A6A75"/>
    <w:rsid w:val="008C6748"/>
    <w:rsid w:val="00903702"/>
    <w:rsid w:val="00943CDC"/>
    <w:rsid w:val="0098272F"/>
    <w:rsid w:val="009837BA"/>
    <w:rsid w:val="009B5C6F"/>
    <w:rsid w:val="009C5A8A"/>
    <w:rsid w:val="009C6B27"/>
    <w:rsid w:val="009E7624"/>
    <w:rsid w:val="00A05E6D"/>
    <w:rsid w:val="00A13990"/>
    <w:rsid w:val="00A158F1"/>
    <w:rsid w:val="00A200E6"/>
    <w:rsid w:val="00A341C2"/>
    <w:rsid w:val="00A513B7"/>
    <w:rsid w:val="00A745AD"/>
    <w:rsid w:val="00A75B1F"/>
    <w:rsid w:val="00A84A4F"/>
    <w:rsid w:val="00AA492E"/>
    <w:rsid w:val="00B13839"/>
    <w:rsid w:val="00B144B1"/>
    <w:rsid w:val="00B305BF"/>
    <w:rsid w:val="00BA1619"/>
    <w:rsid w:val="00BB1A9D"/>
    <w:rsid w:val="00BC578F"/>
    <w:rsid w:val="00BC6EF6"/>
    <w:rsid w:val="00BD3F97"/>
    <w:rsid w:val="00BE7E30"/>
    <w:rsid w:val="00C026CF"/>
    <w:rsid w:val="00C33FA9"/>
    <w:rsid w:val="00C3659C"/>
    <w:rsid w:val="00C37CA3"/>
    <w:rsid w:val="00C56E0A"/>
    <w:rsid w:val="00C82CF7"/>
    <w:rsid w:val="00CB5349"/>
    <w:rsid w:val="00CC598B"/>
    <w:rsid w:val="00CC64CC"/>
    <w:rsid w:val="00CE4CCB"/>
    <w:rsid w:val="00D0073B"/>
    <w:rsid w:val="00D56060"/>
    <w:rsid w:val="00D62663"/>
    <w:rsid w:val="00D9479D"/>
    <w:rsid w:val="00DA4473"/>
    <w:rsid w:val="00DC23D3"/>
    <w:rsid w:val="00DD07C9"/>
    <w:rsid w:val="00DD60AC"/>
    <w:rsid w:val="00DF3F19"/>
    <w:rsid w:val="00E11130"/>
    <w:rsid w:val="00E12019"/>
    <w:rsid w:val="00E36BF1"/>
    <w:rsid w:val="00E66BE7"/>
    <w:rsid w:val="00E66C3F"/>
    <w:rsid w:val="00E841FE"/>
    <w:rsid w:val="00ED0972"/>
    <w:rsid w:val="00F054F1"/>
    <w:rsid w:val="00F25BB8"/>
    <w:rsid w:val="00F272A2"/>
    <w:rsid w:val="00F33142"/>
    <w:rsid w:val="00F4262F"/>
    <w:rsid w:val="00F53C74"/>
    <w:rsid w:val="00F71296"/>
    <w:rsid w:val="00FB6B7B"/>
    <w:rsid w:val="00FD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B94EE"/>
  <w15:docId w15:val="{F485D441-65EF-4845-AA58-C27293BC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2F"/>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30"/>
    <w:pPr>
      <w:ind w:left="720"/>
      <w:contextualSpacing/>
    </w:pPr>
  </w:style>
  <w:style w:type="paragraph" w:styleId="Header">
    <w:name w:val="header"/>
    <w:basedOn w:val="Normal"/>
    <w:link w:val="HeaderChar"/>
    <w:uiPriority w:val="99"/>
    <w:unhideWhenUsed/>
    <w:rsid w:val="004F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E7"/>
    <w:rPr>
      <w:rFonts w:cs="Times New Roman"/>
      <w:color w:val="000000" w:themeColor="text1"/>
      <w:szCs w:val="20"/>
    </w:rPr>
  </w:style>
  <w:style w:type="paragraph" w:styleId="Footer">
    <w:name w:val="footer"/>
    <w:basedOn w:val="Normal"/>
    <w:link w:val="FooterChar"/>
    <w:uiPriority w:val="99"/>
    <w:unhideWhenUsed/>
    <w:rsid w:val="004F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E7"/>
    <w:rPr>
      <w:rFonts w:cs="Times New Roman"/>
      <w:color w:val="000000" w:themeColor="text1"/>
      <w:szCs w:val="20"/>
    </w:rPr>
  </w:style>
  <w:style w:type="character" w:styleId="Hyperlink">
    <w:name w:val="Hyperlink"/>
    <w:basedOn w:val="DefaultParagraphFont"/>
    <w:uiPriority w:val="99"/>
    <w:unhideWhenUsed/>
    <w:rsid w:val="00C82CF7"/>
    <w:rPr>
      <w:color w:val="0563C1" w:themeColor="hyperlink"/>
      <w:u w:val="single"/>
    </w:rPr>
  </w:style>
  <w:style w:type="paragraph" w:styleId="NormalWeb">
    <w:name w:val="Normal (Web)"/>
    <w:basedOn w:val="Normal"/>
    <w:uiPriority w:val="99"/>
    <w:unhideWhenUsed/>
    <w:rsid w:val="00A745AD"/>
    <w:pPr>
      <w:spacing w:after="0" w:line="240" w:lineRule="auto"/>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0C7505"/>
    <w:rPr>
      <w:color w:val="954F72" w:themeColor="followedHyperlink"/>
      <w:u w:val="single"/>
    </w:rPr>
  </w:style>
  <w:style w:type="paragraph" w:styleId="BalloonText">
    <w:name w:val="Balloon Text"/>
    <w:basedOn w:val="Normal"/>
    <w:link w:val="BalloonTextChar"/>
    <w:uiPriority w:val="99"/>
    <w:semiHidden/>
    <w:unhideWhenUsed/>
    <w:rsid w:val="00F5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74"/>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F53C74"/>
    <w:rPr>
      <w:sz w:val="16"/>
      <w:szCs w:val="16"/>
    </w:rPr>
  </w:style>
  <w:style w:type="paragraph" w:styleId="CommentText">
    <w:name w:val="annotation text"/>
    <w:basedOn w:val="Normal"/>
    <w:link w:val="CommentTextChar"/>
    <w:uiPriority w:val="99"/>
    <w:semiHidden/>
    <w:unhideWhenUsed/>
    <w:rsid w:val="00F53C74"/>
    <w:pPr>
      <w:spacing w:line="240" w:lineRule="auto"/>
    </w:pPr>
    <w:rPr>
      <w:sz w:val="20"/>
    </w:rPr>
  </w:style>
  <w:style w:type="character" w:customStyle="1" w:styleId="CommentTextChar">
    <w:name w:val="Comment Text Char"/>
    <w:basedOn w:val="DefaultParagraphFont"/>
    <w:link w:val="CommentText"/>
    <w:uiPriority w:val="99"/>
    <w:semiHidden/>
    <w:rsid w:val="00F53C74"/>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53C74"/>
    <w:rPr>
      <w:b/>
      <w:bCs/>
    </w:rPr>
  </w:style>
  <w:style w:type="character" w:customStyle="1" w:styleId="CommentSubjectChar">
    <w:name w:val="Comment Subject Char"/>
    <w:basedOn w:val="CommentTextChar"/>
    <w:link w:val="CommentSubject"/>
    <w:uiPriority w:val="99"/>
    <w:semiHidden/>
    <w:rsid w:val="00F53C74"/>
    <w:rPr>
      <w:rFonts w:cs="Times New Roman"/>
      <w:b/>
      <w:bCs/>
      <w:color w:val="000000" w:themeColor="text1"/>
      <w:sz w:val="20"/>
      <w:szCs w:val="20"/>
    </w:rPr>
  </w:style>
  <w:style w:type="paragraph" w:styleId="PlainText">
    <w:name w:val="Plain Text"/>
    <w:basedOn w:val="Normal"/>
    <w:link w:val="PlainTextChar"/>
    <w:uiPriority w:val="99"/>
    <w:unhideWhenUsed/>
    <w:rsid w:val="00DF3F19"/>
    <w:pPr>
      <w:spacing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DF3F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Transition</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Info xmlns="http://schemas.microsoft.com/office/infopath/2007/PartnerControls">
          <TermName xmlns="http://schemas.microsoft.com/office/infopath/2007/PartnerControls">Guide</TermName>
          <TermId xmlns="http://schemas.microsoft.com/office/infopath/2007/PartnerControls">11111111-1111-1111-1111-111111111111</TermId>
        </TermInfo>
        <TermInfo xmlns="http://schemas.microsoft.com/office/infopath/2007/PartnerControls">
          <TermName xmlns="http://schemas.microsoft.com/office/infopath/2007/PartnerControls">Instructions</TermName>
          <TermId xmlns="http://schemas.microsoft.com/office/infopath/2007/PartnerControls">11111111-1111-1111-1111-111111111111</TermId>
        </TermInfo>
        <TermInfo xmlns="http://schemas.microsoft.com/office/infopath/2007/PartnerControls">
          <TermName xmlns="http://schemas.microsoft.com/office/infopath/2007/PartnerControls">Interviewer</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Props1.xml><?xml version="1.0" encoding="utf-8"?>
<ds:datastoreItem xmlns:ds="http://schemas.openxmlformats.org/officeDocument/2006/customXml" ds:itemID="{B94691E6-6A72-4598-8947-17AB35551676}">
  <ds:schemaRefs>
    <ds:schemaRef ds:uri="http://schemas.microsoft.com/sharepoint/v3/contenttype/forms"/>
  </ds:schemaRefs>
</ds:datastoreItem>
</file>

<file path=customXml/itemProps2.xml><?xml version="1.0" encoding="utf-8"?>
<ds:datastoreItem xmlns:ds="http://schemas.openxmlformats.org/officeDocument/2006/customXml" ds:itemID="{44B62C59-2CA6-4EC2-90C8-C13E526A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90A99-751F-4F02-B56D-B25DD69794A5}">
  <ds:schemaRefs>
    <ds:schemaRef ds:uri="http://schemas.microsoft.com/office/2006/documentManagement/types"/>
    <ds:schemaRef ds:uri="http://purl.org/dc/elements/1.1/"/>
    <ds:schemaRef ds:uri="http://schemas.microsoft.com/office/2006/metadata/properties"/>
    <ds:schemaRef ds:uri="bb792c8c-f037-4355-92a9-93f962b4d7ab"/>
    <ds:schemaRef ds:uri="http://schemas.openxmlformats.org/package/2006/metadata/core-properties"/>
    <ds:schemaRef ds:uri="392d2fdd-8dd3-4c40-8bc0-5ab6a04aa83e"/>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TransitionInterviewGuideInstructionsfor Interviewer-ANY IC</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TransitionInterviewGuideInstructionsfor Interviewer-ANY IC</dc:title>
  <dc:subject>Federal Management Partners</dc:subject>
  <dc:creator>NIH/OD</dc:creator>
  <cp:keywords>Transition, Interview, Guide, Instructions, Interviewer</cp:keywords>
  <cp:lastModifiedBy>Fathi, Jasper (NIH/OD) [E]</cp:lastModifiedBy>
  <cp:revision>2</cp:revision>
  <cp:lastPrinted>2015-06-16T14:37:00Z</cp:lastPrinted>
  <dcterms:created xsi:type="dcterms:W3CDTF">2016-02-24T19:23:00Z</dcterms:created>
  <dcterms:modified xsi:type="dcterms:W3CDTF">2016-02-24T19:23:00Z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