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37AC" w14:textId="41061918" w:rsidR="00397D35" w:rsidRPr="00E3109F" w:rsidRDefault="00DD6443">
      <w:pPr>
        <w:rPr>
          <w:b/>
          <w:bCs/>
          <w:sz w:val="52"/>
          <w:szCs w:val="52"/>
        </w:rPr>
      </w:pPr>
      <w:r w:rsidRPr="0045241F">
        <w:rPr>
          <w:b/>
          <w:bCs/>
          <w:sz w:val="52"/>
          <w:szCs w:val="52"/>
        </w:rPr>
        <w:t>FY2</w:t>
      </w:r>
      <w:r w:rsidR="00EE735E">
        <w:rPr>
          <w:b/>
          <w:bCs/>
          <w:sz w:val="52"/>
          <w:szCs w:val="52"/>
        </w:rPr>
        <w:t>4</w:t>
      </w:r>
      <w:r w:rsidRPr="0045241F">
        <w:rPr>
          <w:b/>
          <w:bCs/>
          <w:sz w:val="52"/>
          <w:szCs w:val="52"/>
        </w:rPr>
        <w:t xml:space="preserve"> </w:t>
      </w:r>
      <w:proofErr w:type="spellStart"/>
      <w:r w:rsidRPr="0045241F">
        <w:rPr>
          <w:b/>
          <w:bCs/>
          <w:sz w:val="52"/>
          <w:szCs w:val="52"/>
        </w:rPr>
        <w:t>ExLP</w:t>
      </w:r>
      <w:proofErr w:type="spellEnd"/>
      <w:r w:rsidRPr="0045241F">
        <w:rPr>
          <w:b/>
          <w:bCs/>
          <w:sz w:val="52"/>
          <w:szCs w:val="52"/>
        </w:rPr>
        <w:t xml:space="preserve"> Program Dates </w:t>
      </w:r>
    </w:p>
    <w:p w14:paraId="0078DD5F" w14:textId="6D8F192B" w:rsidR="00397D35" w:rsidRDefault="00397D35" w:rsidP="00397D35">
      <w:pPr>
        <w:shd w:val="clear" w:color="auto" w:fill="FFFFFF"/>
        <w:spacing w:after="100" w:afterAutospacing="1"/>
        <w:rPr>
          <w:rFonts w:ascii="Inter" w:hAnsi="Inter"/>
          <w:b/>
          <w:bCs/>
          <w:color w:val="222222"/>
          <w:sz w:val="36"/>
          <w:szCs w:val="36"/>
        </w:rPr>
      </w:pPr>
      <w:r>
        <w:rPr>
          <w:rFonts w:ascii="Inter" w:hAnsi="Inter"/>
          <w:b/>
          <w:bCs/>
          <w:color w:val="222222"/>
          <w:sz w:val="36"/>
          <w:szCs w:val="36"/>
        </w:rPr>
        <w:t>202</w:t>
      </w:r>
      <w:r w:rsidR="001A0B5B">
        <w:rPr>
          <w:rFonts w:ascii="Inter" w:hAnsi="Inter"/>
          <w:b/>
          <w:bCs/>
          <w:color w:val="222222"/>
          <w:sz w:val="36"/>
          <w:szCs w:val="36"/>
        </w:rPr>
        <w:t>4</w:t>
      </w:r>
      <w:r>
        <w:rPr>
          <w:rFonts w:ascii="Inter" w:hAnsi="Inter"/>
          <w:b/>
          <w:bCs/>
          <w:color w:val="222222"/>
          <w:sz w:val="36"/>
          <w:szCs w:val="36"/>
        </w:rPr>
        <w:t>-202</w:t>
      </w:r>
      <w:r w:rsidR="008F178F">
        <w:rPr>
          <w:rFonts w:ascii="Inter" w:hAnsi="Inter"/>
          <w:b/>
          <w:bCs/>
          <w:color w:val="000000"/>
          <w:sz w:val="36"/>
          <w:szCs w:val="36"/>
        </w:rPr>
        <w:t>5</w:t>
      </w:r>
      <w:r>
        <w:rPr>
          <w:rFonts w:ascii="Inter" w:hAnsi="Inter"/>
          <w:b/>
          <w:bCs/>
          <w:color w:val="222222"/>
          <w:sz w:val="36"/>
          <w:szCs w:val="36"/>
        </w:rPr>
        <w:t xml:space="preserve"> </w:t>
      </w:r>
      <w:proofErr w:type="spellStart"/>
      <w:r>
        <w:rPr>
          <w:rFonts w:ascii="Inter" w:hAnsi="Inter"/>
          <w:b/>
          <w:bCs/>
          <w:color w:val="222222"/>
          <w:sz w:val="36"/>
          <w:szCs w:val="36"/>
        </w:rPr>
        <w:t>ExLP</w:t>
      </w:r>
      <w:proofErr w:type="spellEnd"/>
      <w:r>
        <w:rPr>
          <w:rFonts w:ascii="Inter" w:hAnsi="Inter"/>
          <w:b/>
          <w:bCs/>
          <w:color w:val="222222"/>
          <w:sz w:val="36"/>
          <w:szCs w:val="36"/>
        </w:rPr>
        <w:t xml:space="preserve"> Program Dates</w:t>
      </w:r>
    </w:p>
    <w:tbl>
      <w:tblPr>
        <w:tblW w:w="101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5310"/>
        <w:gridCol w:w="270"/>
      </w:tblGrid>
      <w:tr w:rsidR="00397D35" w14:paraId="5F269004" w14:textId="77777777" w:rsidTr="00EE374E">
        <w:trPr>
          <w:tblHeader/>
        </w:trPr>
        <w:tc>
          <w:tcPr>
            <w:tcW w:w="4580" w:type="dxa"/>
            <w:tcBorders>
              <w:top w:val="nil"/>
              <w:left w:val="single" w:sz="8" w:space="0" w:color="20558A"/>
              <w:bottom w:val="nil"/>
              <w:right w:val="nil"/>
            </w:tcBorders>
            <w:shd w:val="clear" w:color="auto" w:fill="20558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1286E" w14:textId="77777777" w:rsidR="00397D35" w:rsidRDefault="00397D35">
            <w:pPr>
              <w:jc w:val="center"/>
              <w:rPr>
                <w:rFonts w:ascii="Inter" w:hAnsi="Inter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FFFFFF"/>
                <w:sz w:val="24"/>
                <w:szCs w:val="24"/>
              </w:rPr>
              <w:t>Session</w:t>
            </w:r>
          </w:p>
        </w:tc>
        <w:tc>
          <w:tcPr>
            <w:tcW w:w="5310" w:type="dxa"/>
            <w:tcBorders>
              <w:top w:val="nil"/>
              <w:left w:val="single" w:sz="8" w:space="0" w:color="C7D5E2"/>
              <w:bottom w:val="nil"/>
              <w:right w:val="nil"/>
            </w:tcBorders>
            <w:shd w:val="clear" w:color="auto" w:fill="20558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8D029" w14:textId="77777777" w:rsidR="00397D35" w:rsidRDefault="00397D35">
            <w:pPr>
              <w:jc w:val="center"/>
              <w:rPr>
                <w:rFonts w:ascii="Inter" w:hAnsi="Inter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FFFFFF"/>
                <w:sz w:val="24"/>
                <w:szCs w:val="24"/>
              </w:rPr>
              <w:t>General Topics</w:t>
            </w:r>
          </w:p>
        </w:tc>
        <w:tc>
          <w:tcPr>
            <w:tcW w:w="270" w:type="dxa"/>
            <w:tcBorders>
              <w:top w:val="nil"/>
              <w:left w:val="single" w:sz="8" w:space="0" w:color="C7D5E2"/>
              <w:bottom w:val="nil"/>
              <w:right w:val="single" w:sz="8" w:space="0" w:color="20558A"/>
            </w:tcBorders>
            <w:shd w:val="clear" w:color="auto" w:fill="20558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6B625" w14:textId="77777777" w:rsidR="00397D35" w:rsidRDefault="00397D35">
            <w:pPr>
              <w:jc w:val="center"/>
              <w:rPr>
                <w:rFonts w:ascii="Inter" w:hAnsi="Inter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397D35" w14:paraId="01667936" w14:textId="77777777" w:rsidTr="00EE374E">
        <w:tc>
          <w:tcPr>
            <w:tcW w:w="458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FDCD7" w14:textId="1AF8F9FA" w:rsidR="00397D35" w:rsidRDefault="00E649F1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hd w:val="clear" w:color="auto" w:fill="FFFFFF"/>
              </w:rPr>
              <w:t>Orientation</w:t>
            </w:r>
            <w:r>
              <w:rPr>
                <w:rFonts w:ascii="Inter" w:hAnsi="Inter"/>
                <w:color w:val="222222"/>
              </w:rPr>
              <w:br/>
            </w:r>
            <w:r>
              <w:rPr>
                <w:rStyle w:val="Strong"/>
                <w:rFonts w:ascii="Inter" w:hAnsi="Inter"/>
                <w:color w:val="222222"/>
                <w:shd w:val="clear" w:color="auto" w:fill="FFFFFF"/>
              </w:rPr>
              <w:t>July 31</w:t>
            </w:r>
            <w:r>
              <w:rPr>
                <w:rFonts w:ascii="Inter" w:hAnsi="Inter"/>
                <w:color w:val="222222"/>
              </w:rPr>
              <w:br/>
            </w:r>
            <w:r w:rsidR="00000D2B">
              <w:rPr>
                <w:rFonts w:ascii="Inter" w:hAnsi="Inter"/>
                <w:color w:val="222222"/>
                <w:shd w:val="clear" w:color="auto" w:fill="FFFFFF"/>
              </w:rPr>
              <w:t>Lawton Chiles International House (Stone House)</w:t>
            </w:r>
          </w:p>
        </w:tc>
        <w:tc>
          <w:tcPr>
            <w:tcW w:w="531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19D2" w14:textId="182E6E9F" w:rsidR="00397D35" w:rsidRPr="00EF64DA" w:rsidRDefault="00EF64DA">
            <w:pPr>
              <w:rPr>
                <w:rFonts w:ascii="Inter" w:hAnsi="Inter"/>
                <w:color w:val="222222"/>
              </w:rPr>
            </w:pPr>
            <w:r>
              <w:rPr>
                <w:rFonts w:ascii="Inter" w:hAnsi="Inter"/>
                <w:color w:val="222222"/>
              </w:rPr>
              <w:t xml:space="preserve">The Beginning of the </w:t>
            </w:r>
            <w:proofErr w:type="spellStart"/>
            <w:r>
              <w:rPr>
                <w:rFonts w:ascii="Inter" w:hAnsi="Inter"/>
                <w:color w:val="222222"/>
              </w:rPr>
              <w:t>ExLP</w:t>
            </w:r>
            <w:proofErr w:type="spellEnd"/>
            <w:r>
              <w:rPr>
                <w:rFonts w:ascii="Inter" w:hAnsi="Inter"/>
                <w:color w:val="222222"/>
              </w:rPr>
              <w:t xml:space="preserve"> Journey – What to Expect</w:t>
            </w:r>
          </w:p>
        </w:tc>
        <w:tc>
          <w:tcPr>
            <w:tcW w:w="270" w:type="dxa"/>
            <w:tcBorders>
              <w:top w:val="nil"/>
              <w:left w:val="single" w:sz="8" w:space="0" w:color="D8D8D9"/>
              <w:bottom w:val="nil"/>
              <w:right w:val="single" w:sz="8" w:space="0" w:color="D8D8D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34E7B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 </w:t>
            </w:r>
          </w:p>
        </w:tc>
      </w:tr>
      <w:tr w:rsidR="00397D35" w14:paraId="4F787A8D" w14:textId="77777777" w:rsidTr="00EE374E">
        <w:tc>
          <w:tcPr>
            <w:tcW w:w="458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4CCC1" w14:textId="29CC935C" w:rsidR="00397D35" w:rsidRDefault="00EF64DA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Style w:val="Strong"/>
                <w:rFonts w:ascii="Inter" w:hAnsi="Inter"/>
                <w:color w:val="222222"/>
              </w:rPr>
              <w:t>#1 Leadership and Self-Awareness</w:t>
            </w:r>
            <w:r>
              <w:rPr>
                <w:rFonts w:ascii="Inter" w:hAnsi="Inter"/>
                <w:color w:val="222222"/>
              </w:rPr>
              <w:br/>
            </w:r>
            <w:r>
              <w:rPr>
                <w:rStyle w:val="Strong"/>
                <w:rFonts w:ascii="Inter" w:hAnsi="Inter"/>
                <w:color w:val="222222"/>
              </w:rPr>
              <w:t>Sept 3-6</w:t>
            </w:r>
            <w:r>
              <w:rPr>
                <w:rFonts w:ascii="Inter" w:hAnsi="Inter"/>
                <w:color w:val="222222"/>
              </w:rPr>
              <w:br/>
            </w:r>
            <w:r>
              <w:rPr>
                <w:rFonts w:ascii="Inter" w:hAnsi="Inter"/>
                <w:color w:val="222222"/>
                <w:shd w:val="clear" w:color="auto" w:fill="F4F4F4"/>
              </w:rPr>
              <w:t>National Conservation Training Center - Shepherdstown, WV</w:t>
            </w:r>
          </w:p>
        </w:tc>
        <w:tc>
          <w:tcPr>
            <w:tcW w:w="531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FF48A" w14:textId="53BDA6AD" w:rsidR="00397D35" w:rsidRDefault="00EF64DA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hd w:val="clear" w:color="auto" w:fill="F4F4F4"/>
              </w:rPr>
              <w:t>Emotional Intelligence, Executive Presence</w:t>
            </w:r>
          </w:p>
        </w:tc>
        <w:tc>
          <w:tcPr>
            <w:tcW w:w="270" w:type="dxa"/>
            <w:tcBorders>
              <w:top w:val="nil"/>
              <w:left w:val="single" w:sz="8" w:space="0" w:color="D8D8D9"/>
              <w:bottom w:val="nil"/>
              <w:right w:val="single" w:sz="8" w:space="0" w:color="D8D8D9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50AB5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 </w:t>
            </w:r>
          </w:p>
        </w:tc>
      </w:tr>
      <w:tr w:rsidR="00397D35" w14:paraId="236E5EFC" w14:textId="77777777" w:rsidTr="00EE374E">
        <w:tc>
          <w:tcPr>
            <w:tcW w:w="458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1856F" w14:textId="786C5143" w:rsidR="00397D35" w:rsidRPr="00E3109F" w:rsidRDefault="00397D35">
            <w:pP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NIH Special Event - Clinical Center Tour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October 8</w:t>
            </w:r>
            <w:r w:rsidR="00E3109F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color w:val="222222"/>
                <w:sz w:val="24"/>
                <w:szCs w:val="24"/>
              </w:rPr>
              <w:t>NIH Clinical Center</w:t>
            </w:r>
          </w:p>
        </w:tc>
        <w:tc>
          <w:tcPr>
            <w:tcW w:w="531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8DC26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Explore the NIH Clinical Center</w:t>
            </w:r>
          </w:p>
        </w:tc>
        <w:tc>
          <w:tcPr>
            <w:tcW w:w="270" w:type="dxa"/>
            <w:tcBorders>
              <w:top w:val="nil"/>
              <w:left w:val="single" w:sz="8" w:space="0" w:color="D8D8D9"/>
              <w:bottom w:val="nil"/>
              <w:right w:val="single" w:sz="8" w:space="0" w:color="D8D8D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27C11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 </w:t>
            </w:r>
          </w:p>
        </w:tc>
      </w:tr>
      <w:tr w:rsidR="00397D35" w14:paraId="0C495064" w14:textId="77777777" w:rsidTr="00EE374E">
        <w:tc>
          <w:tcPr>
            <w:tcW w:w="458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EB5F9" w14:textId="17D9149B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#2 Executive Communications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 xml:space="preserve">October </w:t>
            </w:r>
            <w:r w:rsidR="00F11D72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16</w:t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-</w:t>
            </w:r>
            <w:r w:rsidR="00F11D72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17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  <w:t>The Partnership for Public Service, Washington, DC</w:t>
            </w:r>
          </w:p>
        </w:tc>
        <w:tc>
          <w:tcPr>
            <w:tcW w:w="531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7F5C9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Media Training and Presentation Skills</w:t>
            </w:r>
          </w:p>
        </w:tc>
        <w:tc>
          <w:tcPr>
            <w:tcW w:w="270" w:type="dxa"/>
            <w:tcBorders>
              <w:top w:val="nil"/>
              <w:left w:val="single" w:sz="8" w:space="0" w:color="D8D8D9"/>
              <w:bottom w:val="nil"/>
              <w:right w:val="single" w:sz="8" w:space="0" w:color="D8D8D9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D022D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 </w:t>
            </w:r>
          </w:p>
        </w:tc>
      </w:tr>
      <w:tr w:rsidR="00397D35" w14:paraId="673066E6" w14:textId="77777777" w:rsidTr="00EE374E">
        <w:tc>
          <w:tcPr>
            <w:tcW w:w="458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DD036" w14:textId="40542154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NIH Special Event - NCATS Research: Leading at the Cutting Edge of Science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 xml:space="preserve">November </w:t>
            </w:r>
            <w:r w:rsidRPr="00FC0AE0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7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  <w:t>9800 Medical Center Dr.</w:t>
            </w:r>
          </w:p>
        </w:tc>
        <w:tc>
          <w:tcPr>
            <w:tcW w:w="531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99730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Discussion and Tour with Dr. Joni Rutter, NCATS Director and NCATS Leadership</w:t>
            </w:r>
          </w:p>
        </w:tc>
        <w:tc>
          <w:tcPr>
            <w:tcW w:w="270" w:type="dxa"/>
            <w:tcBorders>
              <w:top w:val="nil"/>
              <w:left w:val="single" w:sz="8" w:space="0" w:color="D8D8D9"/>
              <w:bottom w:val="nil"/>
              <w:right w:val="single" w:sz="8" w:space="0" w:color="D8D8D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9D1C0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 </w:t>
            </w:r>
          </w:p>
        </w:tc>
      </w:tr>
      <w:tr w:rsidR="00397D35" w14:paraId="67E0AC5E" w14:textId="77777777" w:rsidTr="00EE374E">
        <w:tc>
          <w:tcPr>
            <w:tcW w:w="458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86F94" w14:textId="30084BD4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#3 Leading Amid Uncertainty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 xml:space="preserve">November </w:t>
            </w:r>
            <w:r w:rsidR="006F1E7C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20</w:t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-2</w:t>
            </w:r>
            <w:r w:rsidR="006F1E7C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1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  <w:t>The Partnership for Public Service, Washington, DC</w:t>
            </w:r>
          </w:p>
        </w:tc>
        <w:tc>
          <w:tcPr>
            <w:tcW w:w="531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D5B6D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Stress Management, Resilience, Influence, Crisis Management</w:t>
            </w:r>
          </w:p>
        </w:tc>
        <w:tc>
          <w:tcPr>
            <w:tcW w:w="270" w:type="dxa"/>
            <w:tcBorders>
              <w:top w:val="nil"/>
              <w:left w:val="single" w:sz="8" w:space="0" w:color="D8D8D9"/>
              <w:bottom w:val="nil"/>
              <w:right w:val="single" w:sz="8" w:space="0" w:color="D8D8D9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95C8F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 </w:t>
            </w:r>
          </w:p>
        </w:tc>
      </w:tr>
      <w:tr w:rsidR="00397D35" w14:paraId="152A1316" w14:textId="77777777" w:rsidTr="00EE374E">
        <w:tc>
          <w:tcPr>
            <w:tcW w:w="458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18ADC" w14:textId="5CBC6A89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Action Learning Work-Out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 xml:space="preserve">December </w:t>
            </w:r>
            <w:r w:rsidR="006F1E7C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5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  <w:t>The Partnership for Public Service, Washington, DC</w:t>
            </w:r>
          </w:p>
        </w:tc>
        <w:tc>
          <w:tcPr>
            <w:tcW w:w="531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8E54D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Develop Recommendations for Critical NIH Issue</w:t>
            </w:r>
          </w:p>
        </w:tc>
        <w:tc>
          <w:tcPr>
            <w:tcW w:w="270" w:type="dxa"/>
            <w:tcBorders>
              <w:top w:val="nil"/>
              <w:left w:val="single" w:sz="8" w:space="0" w:color="D8D8D9"/>
              <w:bottom w:val="nil"/>
              <w:right w:val="single" w:sz="8" w:space="0" w:color="D8D8D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18A79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 </w:t>
            </w:r>
          </w:p>
        </w:tc>
      </w:tr>
      <w:tr w:rsidR="00397D35" w14:paraId="655B687A" w14:textId="77777777" w:rsidTr="00EE374E">
        <w:tc>
          <w:tcPr>
            <w:tcW w:w="458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ADF47" w14:textId="36A5FDAB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#4 Leading Change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January 2</w:t>
            </w:r>
            <w:r w:rsidR="006F1E7C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2</w:t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-2</w:t>
            </w:r>
            <w:r w:rsidR="006F1E7C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3</w:t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, 202</w:t>
            </w:r>
            <w:r w:rsidR="006F1E7C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5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  <w:t>The Partnership for Public Service, Washington, DC</w:t>
            </w:r>
          </w:p>
        </w:tc>
        <w:tc>
          <w:tcPr>
            <w:tcW w:w="531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467AF" w14:textId="636C9DFD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Change Management, Motivation and Conflict, Influence</w:t>
            </w:r>
          </w:p>
        </w:tc>
        <w:tc>
          <w:tcPr>
            <w:tcW w:w="270" w:type="dxa"/>
            <w:tcBorders>
              <w:top w:val="nil"/>
              <w:left w:val="single" w:sz="8" w:space="0" w:color="D8D8D9"/>
              <w:bottom w:val="nil"/>
              <w:right w:val="single" w:sz="8" w:space="0" w:color="D8D8D9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A6396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 </w:t>
            </w:r>
          </w:p>
        </w:tc>
      </w:tr>
      <w:tr w:rsidR="00397D35" w14:paraId="3AB90460" w14:textId="77777777" w:rsidTr="00EE374E">
        <w:tc>
          <w:tcPr>
            <w:tcW w:w="458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3FB3D" w14:textId="1F21E142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lastRenderedPageBreak/>
              <w:t>NIH Special Event - Leadership Café with NIH Deputy Directors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 xml:space="preserve">January </w:t>
            </w:r>
            <w:r w:rsidR="006F1E7C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30</w:t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, 202</w:t>
            </w:r>
            <w:r w:rsidR="006F1E7C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5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  <w:t>NIH Campus - Wilson Hall, Building 1</w:t>
            </w:r>
          </w:p>
        </w:tc>
        <w:tc>
          <w:tcPr>
            <w:tcW w:w="531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A5B15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Explore NIH's Organizational Priorities</w:t>
            </w:r>
          </w:p>
        </w:tc>
        <w:tc>
          <w:tcPr>
            <w:tcW w:w="270" w:type="dxa"/>
            <w:tcBorders>
              <w:top w:val="nil"/>
              <w:left w:val="single" w:sz="8" w:space="0" w:color="D8D8D9"/>
              <w:bottom w:val="nil"/>
              <w:right w:val="single" w:sz="8" w:space="0" w:color="D8D8D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4FB49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 </w:t>
            </w:r>
          </w:p>
        </w:tc>
      </w:tr>
      <w:tr w:rsidR="00397D35" w14:paraId="4587920D" w14:textId="77777777" w:rsidTr="00EE374E">
        <w:tc>
          <w:tcPr>
            <w:tcW w:w="458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99D15" w14:textId="6BF87B7B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#5 Commitment to Public Service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February 2</w:t>
            </w:r>
            <w:r w:rsidR="006F1E7C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6</w:t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-2</w:t>
            </w:r>
            <w:r w:rsidR="006F1E7C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7</w:t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, 2025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  <w:t xml:space="preserve">The Partnership for Public Service </w:t>
            </w:r>
            <w:r w:rsidR="00D9557A">
              <w:rPr>
                <w:rFonts w:ascii="Inter" w:hAnsi="Inter"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color w:val="222222"/>
                <w:sz w:val="24"/>
                <w:szCs w:val="24"/>
              </w:rPr>
              <w:t>&amp; Capitol Hill, Washington, DC</w:t>
            </w:r>
          </w:p>
        </w:tc>
        <w:tc>
          <w:tcPr>
            <w:tcW w:w="531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C100A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Collaborate Across Boundaries, Engage with HHS, Meet Members of Congress, Staffers and Key Officials on Capitol Hill</w:t>
            </w:r>
          </w:p>
        </w:tc>
        <w:tc>
          <w:tcPr>
            <w:tcW w:w="270" w:type="dxa"/>
            <w:tcBorders>
              <w:top w:val="nil"/>
              <w:left w:val="single" w:sz="8" w:space="0" w:color="D8D8D9"/>
              <w:bottom w:val="nil"/>
              <w:right w:val="single" w:sz="8" w:space="0" w:color="D8D8D9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00834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 </w:t>
            </w:r>
          </w:p>
        </w:tc>
      </w:tr>
      <w:tr w:rsidR="00397D35" w14:paraId="41192B91" w14:textId="77777777" w:rsidTr="006E1E28">
        <w:tc>
          <w:tcPr>
            <w:tcW w:w="4580" w:type="dxa"/>
            <w:tcBorders>
              <w:top w:val="nil"/>
              <w:left w:val="single" w:sz="8" w:space="0" w:color="D8D8D9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ACA6B" w14:textId="5B28A411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 xml:space="preserve">NIH Special Event - Leadership Cafe </w:t>
            </w:r>
            <w:r w:rsidR="00EE374E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with Top 6 Leadership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March 4, 2025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  <w:t xml:space="preserve">NIH Campus - </w:t>
            </w:r>
            <w:proofErr w:type="spellStart"/>
            <w:r>
              <w:rPr>
                <w:rFonts w:ascii="Inter" w:hAnsi="Inter"/>
                <w:color w:val="222222"/>
                <w:sz w:val="24"/>
                <w:szCs w:val="24"/>
              </w:rPr>
              <w:t>Natcher</w:t>
            </w:r>
            <w:proofErr w:type="spellEnd"/>
            <w:r>
              <w:rPr>
                <w:rFonts w:ascii="Inter" w:hAnsi="Inter"/>
                <w:color w:val="222222"/>
                <w:sz w:val="24"/>
                <w:szCs w:val="24"/>
              </w:rPr>
              <w:t>, E1/E2</w:t>
            </w:r>
          </w:p>
        </w:tc>
        <w:tc>
          <w:tcPr>
            <w:tcW w:w="5310" w:type="dxa"/>
            <w:tcBorders>
              <w:top w:val="nil"/>
              <w:left w:val="single" w:sz="8" w:space="0" w:color="D8D8D9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478F0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Conversation with Current "Top 6" Leaders</w:t>
            </w:r>
          </w:p>
        </w:tc>
        <w:tc>
          <w:tcPr>
            <w:tcW w:w="270" w:type="dxa"/>
            <w:tcBorders>
              <w:top w:val="nil"/>
              <w:left w:val="single" w:sz="8" w:space="0" w:color="D8D8D9"/>
              <w:right w:val="single" w:sz="8" w:space="0" w:color="D8D8D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051A6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 </w:t>
            </w:r>
          </w:p>
        </w:tc>
      </w:tr>
      <w:tr w:rsidR="00397D35" w14:paraId="4C2990C4" w14:textId="77777777" w:rsidTr="006E1E28">
        <w:tc>
          <w:tcPr>
            <w:tcW w:w="4580" w:type="dxa"/>
            <w:tcBorders>
              <w:top w:val="nil"/>
              <w:left w:val="single" w:sz="8" w:space="0" w:color="D8D8D9"/>
              <w:bottom w:val="nil"/>
              <w:right w:val="nil"/>
            </w:tcBorders>
            <w:shd w:val="pct5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BC9BD" w14:textId="340F39C3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Graduation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 xml:space="preserve">March </w:t>
            </w:r>
            <w:r w:rsidR="00522BBB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27</w:t>
            </w:r>
            <w:r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, 202</w:t>
            </w:r>
            <w:r w:rsidR="006F1E7C">
              <w:rPr>
                <w:rFonts w:ascii="Inter" w:hAnsi="Inter"/>
                <w:b/>
                <w:bCs/>
                <w:color w:val="222222"/>
                <w:sz w:val="24"/>
                <w:szCs w:val="24"/>
              </w:rPr>
              <w:t>5</w:t>
            </w:r>
            <w:r>
              <w:rPr>
                <w:rFonts w:ascii="Inter" w:hAnsi="Inter"/>
                <w:color w:val="222222"/>
                <w:sz w:val="24"/>
                <w:szCs w:val="24"/>
              </w:rPr>
              <w:br/>
              <w:t>NIH Campus - Building 31</w:t>
            </w:r>
          </w:p>
        </w:tc>
        <w:tc>
          <w:tcPr>
            <w:tcW w:w="5310" w:type="dxa"/>
            <w:tcBorders>
              <w:top w:val="nil"/>
              <w:left w:val="single" w:sz="8" w:space="0" w:color="D8D8D9"/>
              <w:bottom w:val="nil"/>
              <w:right w:val="single" w:sz="8" w:space="0" w:color="D8D8D9"/>
            </w:tcBorders>
            <w:shd w:val="pct5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733F9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  <w:r>
              <w:rPr>
                <w:rFonts w:ascii="Inter" w:hAnsi="Inter"/>
                <w:color w:val="222222"/>
                <w:sz w:val="24"/>
                <w:szCs w:val="24"/>
              </w:rPr>
              <w:t>Celebrate Accomplishments</w:t>
            </w:r>
          </w:p>
        </w:tc>
        <w:tc>
          <w:tcPr>
            <w:tcW w:w="270" w:type="dxa"/>
            <w:tcBorders>
              <w:left w:val="single" w:sz="8" w:space="0" w:color="D8D8D9"/>
            </w:tcBorders>
            <w:shd w:val="pct5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1A8E8" w14:textId="77777777" w:rsidR="00397D35" w:rsidRDefault="00397D35">
            <w:pPr>
              <w:rPr>
                <w:rFonts w:ascii="Inter" w:hAnsi="Inter"/>
                <w:color w:val="222222"/>
                <w:sz w:val="24"/>
                <w:szCs w:val="24"/>
              </w:rPr>
            </w:pPr>
          </w:p>
        </w:tc>
      </w:tr>
    </w:tbl>
    <w:p w14:paraId="29FC4B56" w14:textId="77777777" w:rsidR="00397D35" w:rsidRDefault="00397D35"/>
    <w:sectPr w:rsidR="00397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43"/>
    <w:rsid w:val="00000D2B"/>
    <w:rsid w:val="000D4846"/>
    <w:rsid w:val="001A0B5B"/>
    <w:rsid w:val="002F687D"/>
    <w:rsid w:val="00307FCD"/>
    <w:rsid w:val="00397D35"/>
    <w:rsid w:val="0045241F"/>
    <w:rsid w:val="00522BBB"/>
    <w:rsid w:val="00644213"/>
    <w:rsid w:val="006E1E28"/>
    <w:rsid w:val="006F1E7C"/>
    <w:rsid w:val="008056D3"/>
    <w:rsid w:val="008F178F"/>
    <w:rsid w:val="00A754E3"/>
    <w:rsid w:val="00AB7CEA"/>
    <w:rsid w:val="00AE0028"/>
    <w:rsid w:val="00D9557A"/>
    <w:rsid w:val="00DB6BCD"/>
    <w:rsid w:val="00DD6443"/>
    <w:rsid w:val="00E3109F"/>
    <w:rsid w:val="00E649F1"/>
    <w:rsid w:val="00EE374E"/>
    <w:rsid w:val="00EE735E"/>
    <w:rsid w:val="00EF64DA"/>
    <w:rsid w:val="00F11D72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6CB7"/>
  <w15:chartTrackingRefBased/>
  <w15:docId w15:val="{18152BA0-4028-4219-AD58-DD6ECA30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4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1664</Characters>
  <Application>Microsoft Office Word</Application>
  <DocSecurity>0</DocSecurity>
  <Lines>128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Edmond, John (NIH/OD) [C]</dc:creator>
  <cp:keywords/>
  <dc:description/>
  <cp:lastModifiedBy>Edmond, John (NIH/OD) [C]</cp:lastModifiedBy>
  <cp:revision>2</cp:revision>
  <dcterms:created xsi:type="dcterms:W3CDTF">2025-03-06T15:03:00Z</dcterms:created>
  <dcterms:modified xsi:type="dcterms:W3CDTF">2025-03-06T15:03:00Z</dcterms:modified>
</cp:coreProperties>
</file>