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91B10" w14:textId="198DC4BF" w:rsidR="00301C83" w:rsidRDefault="00CC54D0" w:rsidP="00F26BA0">
      <w:pPr>
        <w:jc w:val="center"/>
        <w:rPr>
          <w:b/>
          <w:sz w:val="28"/>
        </w:rPr>
      </w:pPr>
      <w:bookmarkStart w:id="0" w:name="_GoBack"/>
      <w:bookmarkEnd w:id="0"/>
      <w:r w:rsidRPr="00CC54D0">
        <w:rPr>
          <w:b/>
          <w:sz w:val="28"/>
        </w:rPr>
        <w:t xml:space="preserve">Facilitated </w:t>
      </w:r>
      <w:r w:rsidR="00F26BA0" w:rsidRPr="00CC54D0">
        <w:rPr>
          <w:b/>
          <w:sz w:val="28"/>
        </w:rPr>
        <w:t>Transition P</w:t>
      </w:r>
      <w:r w:rsidR="00576BF5">
        <w:rPr>
          <w:b/>
          <w:sz w:val="28"/>
        </w:rPr>
        <w:t>lanning Interview Process Guide/Checklist</w:t>
      </w:r>
    </w:p>
    <w:tbl>
      <w:tblPr>
        <w:tblStyle w:val="TableGrid"/>
        <w:tblW w:w="11177" w:type="dxa"/>
        <w:jc w:val="center"/>
        <w:tblLook w:val="04A0" w:firstRow="1" w:lastRow="0" w:firstColumn="1" w:lastColumn="0" w:noHBand="0" w:noVBand="1"/>
        <w:tblCaption w:val="Facilitated Transition Planning Interview Process Guide/Checklist"/>
        <w:tblDescription w:val="Facilitated Transition Planning Interview Process Guide/Checklist"/>
      </w:tblPr>
      <w:tblGrid>
        <w:gridCol w:w="805"/>
        <w:gridCol w:w="2700"/>
        <w:gridCol w:w="7672"/>
      </w:tblGrid>
      <w:tr w:rsidR="00E25A62" w14:paraId="0D191B14" w14:textId="77777777" w:rsidTr="002A7E41">
        <w:trPr>
          <w:cantSplit/>
          <w:trHeight w:val="288"/>
          <w:tblHeader/>
          <w:jc w:val="center"/>
        </w:trPr>
        <w:tc>
          <w:tcPr>
            <w:tcW w:w="805" w:type="dxa"/>
            <w:shd w:val="clear" w:color="auto" w:fill="DEEAF6" w:themeFill="accent1" w:themeFillTint="33"/>
            <w:vAlign w:val="center"/>
          </w:tcPr>
          <w:p w14:paraId="0D191B11" w14:textId="77777777" w:rsidR="00E25A62" w:rsidRPr="002233D7" w:rsidRDefault="002233D7" w:rsidP="00CC54D0">
            <w:pPr>
              <w:spacing w:before="40" w:after="40"/>
              <w:contextualSpacing/>
              <w:jc w:val="center"/>
              <w:rPr>
                <w:b/>
                <w:sz w:val="24"/>
              </w:rPr>
            </w:pPr>
            <w:r w:rsidRPr="002233D7">
              <w:rPr>
                <w:b/>
                <w:sz w:val="24"/>
              </w:rPr>
              <w:t>Step</w:t>
            </w:r>
          </w:p>
        </w:tc>
        <w:tc>
          <w:tcPr>
            <w:tcW w:w="2700" w:type="dxa"/>
            <w:shd w:val="clear" w:color="auto" w:fill="DEEAF6" w:themeFill="accent1" w:themeFillTint="33"/>
            <w:vAlign w:val="center"/>
          </w:tcPr>
          <w:p w14:paraId="0D191B12" w14:textId="77777777" w:rsidR="00E25A62" w:rsidRPr="002233D7" w:rsidRDefault="002233D7" w:rsidP="00CC54D0">
            <w:pPr>
              <w:spacing w:before="40" w:after="40"/>
              <w:contextualSpacing/>
              <w:rPr>
                <w:b/>
                <w:sz w:val="24"/>
              </w:rPr>
            </w:pPr>
            <w:r w:rsidRPr="002233D7">
              <w:rPr>
                <w:b/>
                <w:sz w:val="24"/>
              </w:rPr>
              <w:t>Action</w:t>
            </w:r>
          </w:p>
        </w:tc>
        <w:tc>
          <w:tcPr>
            <w:tcW w:w="7672" w:type="dxa"/>
            <w:shd w:val="clear" w:color="auto" w:fill="DEEAF6" w:themeFill="accent1" w:themeFillTint="33"/>
            <w:vAlign w:val="center"/>
          </w:tcPr>
          <w:p w14:paraId="0D191B13" w14:textId="77777777" w:rsidR="00E25A62" w:rsidRPr="002233D7" w:rsidRDefault="002233D7" w:rsidP="00CC54D0">
            <w:pPr>
              <w:spacing w:before="40" w:after="40"/>
              <w:contextualSpacing/>
              <w:rPr>
                <w:b/>
                <w:sz w:val="24"/>
              </w:rPr>
            </w:pPr>
            <w:r w:rsidRPr="002233D7">
              <w:rPr>
                <w:b/>
                <w:sz w:val="24"/>
              </w:rPr>
              <w:t>Notes</w:t>
            </w:r>
          </w:p>
        </w:tc>
      </w:tr>
      <w:tr w:rsidR="00E25A62" w14:paraId="0D191B19" w14:textId="77777777" w:rsidTr="00F71264">
        <w:trPr>
          <w:cantSplit/>
          <w:trHeight w:val="60"/>
          <w:jc w:val="center"/>
        </w:trPr>
        <w:tc>
          <w:tcPr>
            <w:tcW w:w="805" w:type="dxa"/>
            <w:vAlign w:val="center"/>
          </w:tcPr>
          <w:p w14:paraId="0D191B15" w14:textId="77777777" w:rsidR="00E25A62" w:rsidRPr="00E25A62" w:rsidRDefault="00E25A62" w:rsidP="00CC54D0">
            <w:pPr>
              <w:spacing w:before="40" w:after="40"/>
              <w:contextualSpacing/>
              <w:jc w:val="center"/>
            </w:pPr>
            <w:r>
              <w:t>1</w:t>
            </w:r>
          </w:p>
        </w:tc>
        <w:tc>
          <w:tcPr>
            <w:tcW w:w="2700" w:type="dxa"/>
            <w:vAlign w:val="center"/>
          </w:tcPr>
          <w:p w14:paraId="0D191B16" w14:textId="77777777" w:rsidR="00E25A62" w:rsidRPr="00E25A62" w:rsidRDefault="00E25A62" w:rsidP="00CC54D0">
            <w:pPr>
              <w:spacing w:before="40" w:after="40"/>
              <w:contextualSpacing/>
            </w:pPr>
            <w:r>
              <w:t>Reserve room for interview</w:t>
            </w:r>
          </w:p>
        </w:tc>
        <w:tc>
          <w:tcPr>
            <w:tcW w:w="7672" w:type="dxa"/>
            <w:vAlign w:val="center"/>
          </w:tcPr>
          <w:p w14:paraId="0D191B17" w14:textId="71AECEC1" w:rsidR="00E25A62" w:rsidRDefault="00E25A62" w:rsidP="00CC54D0">
            <w:pPr>
              <w:pStyle w:val="ListParagraph"/>
              <w:numPr>
                <w:ilvl w:val="0"/>
                <w:numId w:val="3"/>
              </w:numPr>
              <w:spacing w:before="40" w:after="40"/>
              <w:ind w:left="252" w:hanging="270"/>
            </w:pPr>
            <w:r>
              <w:t>Once notified that a facilitated transition planning interview will be conducted</w:t>
            </w:r>
            <w:r w:rsidR="002233D7">
              <w:t>,</w:t>
            </w:r>
            <w:r>
              <w:t xml:space="preserve"> </w:t>
            </w:r>
            <w:proofErr w:type="spellStart"/>
            <w:r>
              <w:t>reser</w:t>
            </w:r>
            <w:r w:rsidR="00110E0E">
              <w:t>f</w:t>
            </w:r>
            <w:r>
              <w:t>ve</w:t>
            </w:r>
            <w:proofErr w:type="spellEnd"/>
            <w:r>
              <w:t xml:space="preserve"> a room to conduct the interview.  </w:t>
            </w:r>
          </w:p>
          <w:p w14:paraId="0D191B18" w14:textId="5AE6080D" w:rsidR="00E25A62" w:rsidRPr="00E25A62" w:rsidRDefault="00E25A62" w:rsidP="002A40DD">
            <w:pPr>
              <w:pStyle w:val="ListParagraph"/>
              <w:numPr>
                <w:ilvl w:val="0"/>
                <w:numId w:val="3"/>
              </w:numPr>
              <w:spacing w:before="40" w:after="40"/>
              <w:ind w:left="252" w:hanging="270"/>
            </w:pPr>
            <w:r>
              <w:t xml:space="preserve">Typically a </w:t>
            </w:r>
            <w:r w:rsidR="002A40DD">
              <w:t>90</w:t>
            </w:r>
            <w:r w:rsidR="00B45E4B">
              <w:t xml:space="preserve"> </w:t>
            </w:r>
            <w:r w:rsidR="002A40DD">
              <w:t xml:space="preserve">minute </w:t>
            </w:r>
            <w:r>
              <w:t xml:space="preserve">time block is needed. </w:t>
            </w:r>
          </w:p>
        </w:tc>
      </w:tr>
      <w:tr w:rsidR="00E25A62" w14:paraId="0D191B1E" w14:textId="77777777" w:rsidTr="00F71264">
        <w:trPr>
          <w:cantSplit/>
          <w:trHeight w:val="485"/>
          <w:jc w:val="center"/>
        </w:trPr>
        <w:tc>
          <w:tcPr>
            <w:tcW w:w="805" w:type="dxa"/>
            <w:vAlign w:val="center"/>
          </w:tcPr>
          <w:p w14:paraId="0D191B1A" w14:textId="77777777" w:rsidR="00E25A62" w:rsidRPr="00E25A62" w:rsidRDefault="00E25A62" w:rsidP="00CC54D0">
            <w:pPr>
              <w:spacing w:before="40" w:after="40"/>
              <w:contextualSpacing/>
              <w:jc w:val="center"/>
            </w:pPr>
            <w:r w:rsidRPr="00E25A62">
              <w:t>2</w:t>
            </w:r>
          </w:p>
        </w:tc>
        <w:tc>
          <w:tcPr>
            <w:tcW w:w="2700" w:type="dxa"/>
            <w:vAlign w:val="center"/>
          </w:tcPr>
          <w:p w14:paraId="0D191B1B" w14:textId="45CFC5CC" w:rsidR="00E25A62" w:rsidRPr="00E25A62" w:rsidRDefault="00E25A62">
            <w:pPr>
              <w:spacing w:before="40" w:after="40"/>
              <w:contextualSpacing/>
            </w:pPr>
            <w:r>
              <w:t>Secure the note taker</w:t>
            </w:r>
          </w:p>
        </w:tc>
        <w:tc>
          <w:tcPr>
            <w:tcW w:w="7672" w:type="dxa"/>
            <w:vAlign w:val="center"/>
          </w:tcPr>
          <w:p w14:paraId="0D191B1C" w14:textId="18EAC4CB" w:rsidR="00E25A62" w:rsidRDefault="00E25A62" w:rsidP="00CC54D0">
            <w:pPr>
              <w:pStyle w:val="ListParagraph"/>
              <w:numPr>
                <w:ilvl w:val="0"/>
                <w:numId w:val="4"/>
              </w:numPr>
              <w:spacing w:before="40" w:after="40"/>
              <w:ind w:left="252" w:hanging="270"/>
            </w:pPr>
            <w:r>
              <w:t xml:space="preserve">If you will be facilitating the interview reach out to another team member to be the note taker.  </w:t>
            </w:r>
          </w:p>
          <w:p w14:paraId="0D191B1D" w14:textId="018C510E" w:rsidR="00E25A62" w:rsidRPr="00E25A62" w:rsidRDefault="00E25A62" w:rsidP="00CC54D0">
            <w:pPr>
              <w:pStyle w:val="ListParagraph"/>
              <w:numPr>
                <w:ilvl w:val="0"/>
                <w:numId w:val="4"/>
              </w:numPr>
              <w:spacing w:before="40" w:after="40"/>
              <w:ind w:left="252" w:hanging="270"/>
            </w:pPr>
            <w:r>
              <w:t xml:space="preserve">The note taker will take detailed notes and transcribe the conversations that take place during the interview while the facilitator presents the interviewee with the questions. </w:t>
            </w:r>
          </w:p>
        </w:tc>
      </w:tr>
      <w:tr w:rsidR="00E25A62" w14:paraId="0D191B24" w14:textId="77777777" w:rsidTr="00361C1A">
        <w:trPr>
          <w:cantSplit/>
          <w:trHeight w:val="1547"/>
          <w:jc w:val="center"/>
        </w:trPr>
        <w:tc>
          <w:tcPr>
            <w:tcW w:w="805" w:type="dxa"/>
            <w:vAlign w:val="center"/>
          </w:tcPr>
          <w:p w14:paraId="0D191B1F" w14:textId="77777777" w:rsidR="00E25A62" w:rsidRPr="00E25A62" w:rsidRDefault="002233D7" w:rsidP="00CC54D0">
            <w:pPr>
              <w:spacing w:before="40" w:after="40"/>
              <w:contextualSpacing/>
              <w:jc w:val="center"/>
            </w:pPr>
            <w:r>
              <w:t>3</w:t>
            </w:r>
          </w:p>
        </w:tc>
        <w:tc>
          <w:tcPr>
            <w:tcW w:w="2700" w:type="dxa"/>
            <w:vAlign w:val="center"/>
          </w:tcPr>
          <w:p w14:paraId="0D191B20" w14:textId="77777777" w:rsidR="00E25A62" w:rsidRPr="00E25A62" w:rsidRDefault="002233D7" w:rsidP="00CC54D0">
            <w:pPr>
              <w:spacing w:before="40" w:after="40"/>
              <w:contextualSpacing/>
            </w:pPr>
            <w:r>
              <w:t xml:space="preserve">Schedule </w:t>
            </w:r>
            <w:r w:rsidR="003B2154">
              <w:t xml:space="preserve">the </w:t>
            </w:r>
            <w:r>
              <w:t>interview with the employee</w:t>
            </w:r>
          </w:p>
        </w:tc>
        <w:tc>
          <w:tcPr>
            <w:tcW w:w="7672" w:type="dxa"/>
            <w:vAlign w:val="center"/>
          </w:tcPr>
          <w:p w14:paraId="0D191B21" w14:textId="77777777" w:rsidR="002233D7" w:rsidRDefault="00E25A62" w:rsidP="00CC54D0">
            <w:pPr>
              <w:pStyle w:val="ListParagraph"/>
              <w:numPr>
                <w:ilvl w:val="0"/>
                <w:numId w:val="5"/>
              </w:numPr>
              <w:spacing w:before="40" w:after="40"/>
              <w:ind w:left="252" w:hanging="270"/>
            </w:pPr>
            <w:r>
              <w:t xml:space="preserve">Send </w:t>
            </w:r>
            <w:r w:rsidR="002233D7">
              <w:t>an e-mail or calendar invite to the employee to be interviewed.</w:t>
            </w:r>
            <w:r>
              <w:t xml:space="preserve"> </w:t>
            </w:r>
          </w:p>
          <w:p w14:paraId="27C1CC99" w14:textId="12A52FA5" w:rsidR="002A40DD" w:rsidRDefault="00E25A62" w:rsidP="00CC54D0">
            <w:pPr>
              <w:pStyle w:val="ListParagraph"/>
              <w:numPr>
                <w:ilvl w:val="0"/>
                <w:numId w:val="5"/>
              </w:numPr>
              <w:spacing w:before="40" w:after="40"/>
              <w:ind w:left="252" w:hanging="270"/>
            </w:pPr>
            <w:r>
              <w:t xml:space="preserve">Attach the </w:t>
            </w:r>
            <w:r w:rsidRPr="00D24B8C">
              <w:t>Transition Planning Interview Guide</w:t>
            </w:r>
            <w:r w:rsidR="00D24B8C" w:rsidRPr="00D24B8C">
              <w:t xml:space="preserve"> found in the Workforce Planning Toolkit </w:t>
            </w:r>
            <w:r>
              <w:t>so that they can have some background and purpose of the interview as well as review and prepare for the questions that they will be asked during the interview</w:t>
            </w:r>
          </w:p>
          <w:p w14:paraId="0D191B23" w14:textId="5C98D49E" w:rsidR="002233D7" w:rsidRPr="00E25A62" w:rsidRDefault="002A40DD">
            <w:pPr>
              <w:pStyle w:val="ListParagraph"/>
              <w:numPr>
                <w:ilvl w:val="0"/>
                <w:numId w:val="5"/>
              </w:numPr>
              <w:spacing w:before="40" w:after="40"/>
              <w:ind w:left="252" w:hanging="270"/>
            </w:pPr>
            <w:r>
              <w:t xml:space="preserve">Clarify/do not promise confidentiality as the transcript of the interview may be shared. </w:t>
            </w:r>
          </w:p>
        </w:tc>
      </w:tr>
      <w:tr w:rsidR="00E25A62" w14:paraId="0D191B29" w14:textId="77777777" w:rsidTr="00F71264">
        <w:trPr>
          <w:cantSplit/>
          <w:trHeight w:val="738"/>
          <w:jc w:val="center"/>
        </w:trPr>
        <w:tc>
          <w:tcPr>
            <w:tcW w:w="805" w:type="dxa"/>
            <w:vAlign w:val="center"/>
          </w:tcPr>
          <w:p w14:paraId="0D191B25" w14:textId="77777777" w:rsidR="00E25A62" w:rsidRPr="00E25A62" w:rsidRDefault="002233D7" w:rsidP="00CC54D0">
            <w:pPr>
              <w:spacing w:before="40" w:after="40"/>
              <w:contextualSpacing/>
              <w:jc w:val="center"/>
            </w:pPr>
            <w:r>
              <w:t>4</w:t>
            </w:r>
          </w:p>
        </w:tc>
        <w:tc>
          <w:tcPr>
            <w:tcW w:w="2700" w:type="dxa"/>
            <w:vAlign w:val="center"/>
          </w:tcPr>
          <w:p w14:paraId="0D191B26" w14:textId="77777777" w:rsidR="00E25A62" w:rsidRPr="00E25A62" w:rsidRDefault="002233D7" w:rsidP="00CC54D0">
            <w:pPr>
              <w:spacing w:before="40" w:after="40"/>
              <w:contextualSpacing/>
            </w:pPr>
            <w:r>
              <w:t>Conduct the interview</w:t>
            </w:r>
          </w:p>
        </w:tc>
        <w:tc>
          <w:tcPr>
            <w:tcW w:w="7672" w:type="dxa"/>
            <w:vAlign w:val="center"/>
          </w:tcPr>
          <w:p w14:paraId="0D191B27" w14:textId="2DFAB15D" w:rsidR="002233D7" w:rsidRDefault="002233D7" w:rsidP="00CC54D0">
            <w:pPr>
              <w:pStyle w:val="ListParagraph"/>
              <w:numPr>
                <w:ilvl w:val="0"/>
                <w:numId w:val="6"/>
              </w:numPr>
              <w:spacing w:before="40" w:after="40"/>
              <w:ind w:left="224" w:hanging="224"/>
            </w:pPr>
            <w:r>
              <w:t>Kick off the interview by following the prepared script</w:t>
            </w:r>
            <w:r w:rsidR="00110E0E">
              <w:t xml:space="preserve"> on the </w:t>
            </w:r>
            <w:r w:rsidR="00110E0E" w:rsidRPr="00536651">
              <w:t>Transition Planning Interview Guide Instructions for Interviewer</w:t>
            </w:r>
            <w:r w:rsidR="00536651">
              <w:t xml:space="preserve">, found in the Workforce Planning </w:t>
            </w:r>
            <w:proofErr w:type="spellStart"/>
            <w:r w:rsidR="00536651">
              <w:t>Tookit</w:t>
            </w:r>
            <w:proofErr w:type="spellEnd"/>
            <w:r w:rsidR="00576BF5" w:rsidRPr="00536651">
              <w:t>.</w:t>
            </w:r>
          </w:p>
          <w:p w14:paraId="7F23B111" w14:textId="174CE046" w:rsidR="002A40DD" w:rsidRDefault="002A40DD" w:rsidP="00CC54D0">
            <w:pPr>
              <w:pStyle w:val="ListParagraph"/>
              <w:numPr>
                <w:ilvl w:val="0"/>
                <w:numId w:val="6"/>
              </w:numPr>
              <w:spacing w:before="40" w:after="40"/>
              <w:ind w:left="224" w:hanging="224"/>
            </w:pPr>
            <w:r>
              <w:t>Be prepared to redirect the interview toward its initial purpose, including if the conversation moves toward that of an exit interview.</w:t>
            </w:r>
          </w:p>
          <w:p w14:paraId="0D191B28" w14:textId="5C948E81" w:rsidR="00D46BC9" w:rsidRPr="00E25A62" w:rsidRDefault="002233D7" w:rsidP="00361C1A">
            <w:pPr>
              <w:pStyle w:val="ListParagraph"/>
              <w:numPr>
                <w:ilvl w:val="0"/>
                <w:numId w:val="6"/>
              </w:numPr>
              <w:spacing w:before="40" w:after="40"/>
              <w:ind w:left="224" w:hanging="224"/>
            </w:pPr>
            <w:r>
              <w:t xml:space="preserve">Don’t hesitate to ask additional clarifying questions </w:t>
            </w:r>
            <w:r w:rsidR="003B2154">
              <w:t>to</w:t>
            </w:r>
            <w:r>
              <w:t xml:space="preserve"> have the interviewee expand on his/her responses to the questions.  </w:t>
            </w:r>
          </w:p>
        </w:tc>
      </w:tr>
      <w:tr w:rsidR="00E25A62" w14:paraId="0D191B2F" w14:textId="77777777" w:rsidTr="00F71264">
        <w:trPr>
          <w:cantSplit/>
          <w:trHeight w:val="2388"/>
          <w:jc w:val="center"/>
        </w:trPr>
        <w:tc>
          <w:tcPr>
            <w:tcW w:w="805" w:type="dxa"/>
            <w:vAlign w:val="center"/>
          </w:tcPr>
          <w:p w14:paraId="0D191B2A" w14:textId="77777777" w:rsidR="00E25A62" w:rsidRPr="00E25A62" w:rsidRDefault="003B2154" w:rsidP="00CC54D0">
            <w:pPr>
              <w:spacing w:before="40" w:after="40"/>
              <w:contextualSpacing/>
              <w:jc w:val="center"/>
            </w:pPr>
            <w:r>
              <w:t>5</w:t>
            </w:r>
          </w:p>
        </w:tc>
        <w:tc>
          <w:tcPr>
            <w:tcW w:w="2700" w:type="dxa"/>
            <w:vAlign w:val="center"/>
          </w:tcPr>
          <w:p w14:paraId="0D191B2B" w14:textId="77777777" w:rsidR="00E25A62" w:rsidRPr="00E25A62" w:rsidRDefault="003B2154" w:rsidP="00CC54D0">
            <w:pPr>
              <w:spacing w:before="40" w:after="40"/>
              <w:contextualSpacing/>
            </w:pPr>
            <w:r>
              <w:t>Conclude the interview/review next steps</w:t>
            </w:r>
          </w:p>
        </w:tc>
        <w:tc>
          <w:tcPr>
            <w:tcW w:w="7672" w:type="dxa"/>
            <w:vAlign w:val="center"/>
          </w:tcPr>
          <w:p w14:paraId="0D191B2C" w14:textId="0C653C39" w:rsidR="003B2154" w:rsidRPr="003B2154" w:rsidRDefault="003B2154" w:rsidP="00CC54D0">
            <w:pPr>
              <w:pStyle w:val="ListParagraph"/>
              <w:numPr>
                <w:ilvl w:val="0"/>
                <w:numId w:val="7"/>
              </w:numPr>
              <w:spacing w:before="40" w:after="40"/>
              <w:ind w:left="222" w:hanging="222"/>
              <w:rPr>
                <w:i/>
              </w:rPr>
            </w:pPr>
            <w:r>
              <w:t xml:space="preserve">Conclude the interview by asking the interviewee if there is any additional information they would like to add that was not asked in the interview questions.  </w:t>
            </w:r>
            <w:r w:rsidR="002A40DD">
              <w:t>Ask, “</w:t>
            </w:r>
            <w:r w:rsidR="001B0DE8">
              <w:t>Are</w:t>
            </w:r>
            <w:r w:rsidR="002A40DD">
              <w:t xml:space="preserve"> there any other questions we should have asked” </w:t>
            </w:r>
            <w:r w:rsidRPr="003B2154">
              <w:rPr>
                <w:i/>
              </w:rPr>
              <w:t xml:space="preserve"> </w:t>
            </w:r>
          </w:p>
          <w:p w14:paraId="3072E476" w14:textId="22C3FBCC" w:rsidR="00E25A62" w:rsidRDefault="003B2154" w:rsidP="0080217D">
            <w:pPr>
              <w:pStyle w:val="ListParagraph"/>
              <w:numPr>
                <w:ilvl w:val="0"/>
                <w:numId w:val="7"/>
              </w:numPr>
              <w:spacing w:before="40" w:after="40"/>
              <w:ind w:left="222" w:hanging="222"/>
            </w:pPr>
            <w:r>
              <w:t xml:space="preserve">If the interview is conducted </w:t>
            </w:r>
            <w:r w:rsidR="00D46BC9">
              <w:t xml:space="preserve">prior to </w:t>
            </w:r>
            <w:r>
              <w:t xml:space="preserve">the employee’s last two weeks </w:t>
            </w:r>
            <w:r w:rsidR="0080217D">
              <w:t>advise the employee</w:t>
            </w:r>
            <w:r>
              <w:t xml:space="preserve"> that you will e-mail them the transcript for their final review.  This will be their opportunity to make any corrections to the transcript before it is sent to their supervisor.  This is done to ensure the </w:t>
            </w:r>
            <w:r w:rsidR="0080217D">
              <w:t xml:space="preserve">interview dialogue was </w:t>
            </w:r>
            <w:r>
              <w:t xml:space="preserve">captured </w:t>
            </w:r>
            <w:r w:rsidR="0080217D">
              <w:t xml:space="preserve">correctly.  </w:t>
            </w:r>
          </w:p>
          <w:p w14:paraId="0D191B2E" w14:textId="4B76FF96" w:rsidR="0080217D" w:rsidRPr="00E25A62" w:rsidRDefault="0080217D" w:rsidP="00D46BC9">
            <w:pPr>
              <w:pStyle w:val="ListParagraph"/>
              <w:numPr>
                <w:ilvl w:val="0"/>
                <w:numId w:val="7"/>
              </w:numPr>
              <w:spacing w:before="40" w:after="40"/>
              <w:ind w:left="222" w:hanging="222"/>
            </w:pPr>
            <w:r>
              <w:t>If the</w:t>
            </w:r>
            <w:r w:rsidR="00D46BC9">
              <w:t xml:space="preserve"> employee</w:t>
            </w:r>
            <w:r>
              <w:t xml:space="preserve"> will be </w:t>
            </w:r>
            <w:r w:rsidR="00D46BC9">
              <w:t>departing within the next week</w:t>
            </w:r>
            <w:r>
              <w:t xml:space="preserve"> advise them the transcript will be sent to their supervisor.</w:t>
            </w:r>
            <w:r w:rsidR="002A40DD">
              <w:t xml:space="preserve">  This is to comply with the Paperwork Reduction Act</w:t>
            </w:r>
            <w:r w:rsidR="001B0DE8">
              <w:t xml:space="preserve"> of 1995</w:t>
            </w:r>
            <w:r w:rsidR="002A40DD">
              <w:t xml:space="preserve">. </w:t>
            </w:r>
          </w:p>
        </w:tc>
      </w:tr>
      <w:tr w:rsidR="003B2154" w14:paraId="0D191B35" w14:textId="77777777" w:rsidTr="00F71264">
        <w:trPr>
          <w:cantSplit/>
          <w:trHeight w:val="116"/>
          <w:jc w:val="center"/>
        </w:trPr>
        <w:tc>
          <w:tcPr>
            <w:tcW w:w="805" w:type="dxa"/>
            <w:vAlign w:val="center"/>
          </w:tcPr>
          <w:p w14:paraId="0D191B30" w14:textId="77777777" w:rsidR="003B2154" w:rsidRPr="00E25A62" w:rsidRDefault="00DA4030" w:rsidP="00CC54D0">
            <w:pPr>
              <w:spacing w:before="40" w:after="40"/>
              <w:contextualSpacing/>
              <w:jc w:val="center"/>
            </w:pPr>
            <w:r>
              <w:t>6</w:t>
            </w:r>
          </w:p>
        </w:tc>
        <w:tc>
          <w:tcPr>
            <w:tcW w:w="2700" w:type="dxa"/>
            <w:vAlign w:val="center"/>
          </w:tcPr>
          <w:p w14:paraId="0D191B31" w14:textId="77777777" w:rsidR="003B2154" w:rsidRDefault="00DA4030" w:rsidP="00CC54D0">
            <w:pPr>
              <w:spacing w:before="40" w:after="40"/>
              <w:contextualSpacing/>
            </w:pPr>
            <w:r>
              <w:t xml:space="preserve">Finalize transcript </w:t>
            </w:r>
          </w:p>
          <w:p w14:paraId="0D191B32" w14:textId="77777777" w:rsidR="00DA4030" w:rsidRPr="00E25A62" w:rsidRDefault="00DA4030" w:rsidP="00CC54D0">
            <w:pPr>
              <w:spacing w:before="40" w:after="40"/>
              <w:contextualSpacing/>
            </w:pPr>
            <w:r w:rsidRPr="0080217D">
              <w:rPr>
                <w:sz w:val="16"/>
              </w:rPr>
              <w:t>(within 5 days of interview)</w:t>
            </w:r>
          </w:p>
        </w:tc>
        <w:tc>
          <w:tcPr>
            <w:tcW w:w="7672" w:type="dxa"/>
            <w:vAlign w:val="center"/>
          </w:tcPr>
          <w:p w14:paraId="0D191B34" w14:textId="34EBC74B" w:rsidR="003B2154" w:rsidRPr="00E25A62" w:rsidRDefault="00DA4030">
            <w:pPr>
              <w:pStyle w:val="ListParagraph"/>
              <w:numPr>
                <w:ilvl w:val="0"/>
                <w:numId w:val="9"/>
              </w:numPr>
              <w:spacing w:before="40" w:after="40"/>
              <w:ind w:left="230" w:hanging="187"/>
            </w:pPr>
            <w:r>
              <w:t xml:space="preserve">Within 5 business days of the interview, review and finalize the </w:t>
            </w:r>
            <w:r w:rsidR="00110E0E">
              <w:t>transcript</w:t>
            </w:r>
            <w:r w:rsidR="00D46BC9">
              <w:t>.</w:t>
            </w:r>
            <w:r>
              <w:t xml:space="preserve"> </w:t>
            </w:r>
          </w:p>
        </w:tc>
      </w:tr>
      <w:tr w:rsidR="003B2154" w14:paraId="0D191B3B" w14:textId="77777777" w:rsidTr="00F71264">
        <w:trPr>
          <w:cantSplit/>
          <w:trHeight w:val="918"/>
          <w:jc w:val="center"/>
        </w:trPr>
        <w:tc>
          <w:tcPr>
            <w:tcW w:w="805" w:type="dxa"/>
            <w:vAlign w:val="center"/>
          </w:tcPr>
          <w:p w14:paraId="0D191B36" w14:textId="77777777" w:rsidR="003B2154" w:rsidRPr="00E25A62" w:rsidRDefault="00DA4030" w:rsidP="00CC54D0">
            <w:pPr>
              <w:spacing w:before="40" w:after="40"/>
              <w:contextualSpacing/>
              <w:jc w:val="center"/>
            </w:pPr>
            <w:r>
              <w:t>7</w:t>
            </w:r>
          </w:p>
        </w:tc>
        <w:tc>
          <w:tcPr>
            <w:tcW w:w="2700" w:type="dxa"/>
            <w:vAlign w:val="center"/>
          </w:tcPr>
          <w:p w14:paraId="0D191B37" w14:textId="77777777" w:rsidR="003B2154" w:rsidRDefault="00DA4030" w:rsidP="00CC54D0">
            <w:pPr>
              <w:spacing w:before="40" w:after="40"/>
              <w:contextualSpacing/>
            </w:pPr>
            <w:r>
              <w:t xml:space="preserve">Send final transcript to interviewee to review for accuracy </w:t>
            </w:r>
          </w:p>
          <w:p w14:paraId="0D191B38" w14:textId="77777777" w:rsidR="00DA4030" w:rsidRPr="00E25A62" w:rsidRDefault="00DA4030" w:rsidP="00CC54D0">
            <w:pPr>
              <w:spacing w:before="40" w:after="40"/>
              <w:contextualSpacing/>
            </w:pPr>
            <w:r w:rsidRPr="0080217D">
              <w:rPr>
                <w:sz w:val="16"/>
              </w:rPr>
              <w:t>(if employee is still on board)</w:t>
            </w:r>
          </w:p>
        </w:tc>
        <w:tc>
          <w:tcPr>
            <w:tcW w:w="7672" w:type="dxa"/>
            <w:vAlign w:val="center"/>
          </w:tcPr>
          <w:p w14:paraId="0BE4E10A" w14:textId="77777777" w:rsidR="00EF556E" w:rsidRDefault="00DA4030" w:rsidP="00EF556E">
            <w:pPr>
              <w:pStyle w:val="ListParagraph"/>
              <w:numPr>
                <w:ilvl w:val="0"/>
                <w:numId w:val="10"/>
              </w:numPr>
              <w:spacing w:before="40" w:after="40"/>
              <w:ind w:left="222" w:hanging="180"/>
            </w:pPr>
            <w:r>
              <w:t>If the interviewee is still on-board within this timeframe, send them a copy of the interview transcript so that</w:t>
            </w:r>
            <w:r w:rsidR="00EF556E">
              <w:t xml:space="preserve"> they can review for accuracy.</w:t>
            </w:r>
          </w:p>
          <w:p w14:paraId="7280004D" w14:textId="544953D9" w:rsidR="00EF556E" w:rsidRDefault="00DA4030" w:rsidP="00EF556E">
            <w:pPr>
              <w:pStyle w:val="ListParagraph"/>
              <w:numPr>
                <w:ilvl w:val="0"/>
                <w:numId w:val="10"/>
              </w:numPr>
              <w:spacing w:before="40" w:after="40"/>
              <w:ind w:left="222" w:hanging="180"/>
            </w:pPr>
            <w:r>
              <w:t xml:space="preserve">Request that any corrections be made </w:t>
            </w:r>
            <w:r w:rsidR="00110E0E">
              <w:t xml:space="preserve">via “tracked </w:t>
            </w:r>
            <w:proofErr w:type="spellStart"/>
            <w:r w:rsidR="00110E0E">
              <w:t>chages</w:t>
            </w:r>
            <w:proofErr w:type="spellEnd"/>
            <w:r w:rsidR="00110E0E">
              <w:t>”</w:t>
            </w:r>
            <w:r>
              <w:t xml:space="preserve"> and request that it be returned within 3 business days.</w:t>
            </w:r>
          </w:p>
          <w:p w14:paraId="0D191B3A" w14:textId="306E51D7" w:rsidR="00EF556E" w:rsidRPr="00E25A62" w:rsidRDefault="00EF556E" w:rsidP="00EF556E">
            <w:pPr>
              <w:pStyle w:val="ListParagraph"/>
              <w:numPr>
                <w:ilvl w:val="0"/>
                <w:numId w:val="10"/>
              </w:numPr>
              <w:spacing w:before="40" w:after="40"/>
              <w:ind w:left="222" w:hanging="180"/>
            </w:pPr>
            <w:r w:rsidRPr="00EF556E">
              <w:t xml:space="preserve">Important note - In the event of an off-board, The 1995 Paperwork Reduction Act precludes government agencies from collecting from and providing information </w:t>
            </w:r>
            <w:r w:rsidRPr="00EF556E">
              <w:rPr>
                <w:bCs/>
                <w:lang w:val="en"/>
              </w:rPr>
              <w:t>to the public.</w:t>
            </w:r>
          </w:p>
        </w:tc>
      </w:tr>
      <w:tr w:rsidR="003B2154" w14:paraId="0D191B40" w14:textId="77777777" w:rsidTr="00F71264">
        <w:trPr>
          <w:cantSplit/>
          <w:trHeight w:val="611"/>
          <w:jc w:val="center"/>
        </w:trPr>
        <w:tc>
          <w:tcPr>
            <w:tcW w:w="805" w:type="dxa"/>
            <w:vAlign w:val="center"/>
          </w:tcPr>
          <w:p w14:paraId="0D191B3C" w14:textId="77777777" w:rsidR="003B2154" w:rsidRPr="00E25A62" w:rsidRDefault="00DA4030" w:rsidP="00CC54D0">
            <w:pPr>
              <w:spacing w:before="40" w:after="40"/>
              <w:contextualSpacing/>
              <w:jc w:val="center"/>
            </w:pPr>
            <w:r>
              <w:t>8</w:t>
            </w:r>
          </w:p>
        </w:tc>
        <w:tc>
          <w:tcPr>
            <w:tcW w:w="2700" w:type="dxa"/>
            <w:vAlign w:val="center"/>
          </w:tcPr>
          <w:p w14:paraId="0D191B3D" w14:textId="77777777" w:rsidR="003B2154" w:rsidRPr="00E25A62" w:rsidRDefault="00DA4030" w:rsidP="00CC54D0">
            <w:pPr>
              <w:spacing w:before="40" w:after="40"/>
              <w:contextualSpacing/>
            </w:pPr>
            <w:r>
              <w:t xml:space="preserve">Send final transcript to </w:t>
            </w:r>
            <w:r w:rsidR="00CC54D0">
              <w:t>interviewee’s</w:t>
            </w:r>
            <w:r>
              <w:t xml:space="preserve"> supervisor</w:t>
            </w:r>
          </w:p>
        </w:tc>
        <w:tc>
          <w:tcPr>
            <w:tcW w:w="7672" w:type="dxa"/>
            <w:vAlign w:val="center"/>
          </w:tcPr>
          <w:p w14:paraId="0D191B3E" w14:textId="77777777" w:rsidR="003B2154" w:rsidRDefault="00DA4030" w:rsidP="00CC54D0">
            <w:pPr>
              <w:pStyle w:val="ListParagraph"/>
              <w:numPr>
                <w:ilvl w:val="0"/>
                <w:numId w:val="11"/>
              </w:numPr>
              <w:spacing w:before="40" w:after="40"/>
              <w:ind w:left="222" w:hanging="180"/>
            </w:pPr>
            <w:r>
              <w:t xml:space="preserve">If the interviewee has had the opportunity to review the transcript for accuracy and has returned the reviewed transcript, send it to the employee’s supervisor. </w:t>
            </w:r>
          </w:p>
          <w:p w14:paraId="0D191B3F" w14:textId="3DBBCF81" w:rsidR="00DA4030" w:rsidRPr="00E25A62" w:rsidRDefault="00DA4030">
            <w:pPr>
              <w:pStyle w:val="ListParagraph"/>
              <w:numPr>
                <w:ilvl w:val="0"/>
                <w:numId w:val="11"/>
              </w:numPr>
              <w:spacing w:before="40" w:after="40"/>
              <w:ind w:left="222" w:hanging="180"/>
            </w:pPr>
            <w:r>
              <w:t>If there was not enough time to have the interviewee review the transcript</w:t>
            </w:r>
            <w:r w:rsidR="00D46BC9">
              <w:t>,</w:t>
            </w:r>
            <w:r>
              <w:t xml:space="preserve"> send it </w:t>
            </w:r>
            <w:r w:rsidR="0080217D">
              <w:t>to the interviewee’s supervisor.</w:t>
            </w:r>
          </w:p>
        </w:tc>
      </w:tr>
    </w:tbl>
    <w:p w14:paraId="55C944C0" w14:textId="77777777" w:rsidR="00F71264" w:rsidRDefault="00F71264" w:rsidP="00F71264"/>
    <w:sectPr w:rsidR="00F71264" w:rsidSect="001B0DE8">
      <w:footerReference w:type="default" r:id="rId11"/>
      <w:pgSz w:w="12240" w:h="15840"/>
      <w:pgMar w:top="432" w:right="720" w:bottom="432"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2ADA" w14:textId="77777777" w:rsidR="00DE328C" w:rsidRDefault="00DE328C" w:rsidP="00CC54D0">
      <w:pPr>
        <w:spacing w:after="0" w:line="240" w:lineRule="auto"/>
      </w:pPr>
      <w:r>
        <w:separator/>
      </w:r>
    </w:p>
  </w:endnote>
  <w:endnote w:type="continuationSeparator" w:id="0">
    <w:p w14:paraId="7CE31FC8" w14:textId="77777777" w:rsidR="00DE328C" w:rsidRDefault="00DE328C" w:rsidP="00CC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6B18" w14:textId="691464B2" w:rsidR="00F71264" w:rsidRPr="00F71264" w:rsidRDefault="00F7126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FA40" w14:textId="77777777" w:rsidR="00DE328C" w:rsidRDefault="00DE328C" w:rsidP="00CC54D0">
      <w:pPr>
        <w:spacing w:after="0" w:line="240" w:lineRule="auto"/>
      </w:pPr>
      <w:r>
        <w:separator/>
      </w:r>
    </w:p>
  </w:footnote>
  <w:footnote w:type="continuationSeparator" w:id="0">
    <w:p w14:paraId="21724308" w14:textId="77777777" w:rsidR="00DE328C" w:rsidRDefault="00DE328C" w:rsidP="00CC5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2490"/>
    <w:multiLevelType w:val="hybridMultilevel"/>
    <w:tmpl w:val="E122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A2CD2"/>
    <w:multiLevelType w:val="hybridMultilevel"/>
    <w:tmpl w:val="F6FC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C2E8B"/>
    <w:multiLevelType w:val="hybridMultilevel"/>
    <w:tmpl w:val="6F8A8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B5A0E"/>
    <w:multiLevelType w:val="hybridMultilevel"/>
    <w:tmpl w:val="308A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C64B0"/>
    <w:multiLevelType w:val="hybridMultilevel"/>
    <w:tmpl w:val="15C48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722F2"/>
    <w:multiLevelType w:val="hybridMultilevel"/>
    <w:tmpl w:val="C71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57902"/>
    <w:multiLevelType w:val="hybridMultilevel"/>
    <w:tmpl w:val="450A01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A6428A"/>
    <w:multiLevelType w:val="hybridMultilevel"/>
    <w:tmpl w:val="F378F7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A67717"/>
    <w:multiLevelType w:val="hybridMultilevel"/>
    <w:tmpl w:val="19542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C4904"/>
    <w:multiLevelType w:val="hybridMultilevel"/>
    <w:tmpl w:val="A3B6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6406A"/>
    <w:multiLevelType w:val="hybridMultilevel"/>
    <w:tmpl w:val="B1EE9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B2E47"/>
    <w:multiLevelType w:val="hybridMultilevel"/>
    <w:tmpl w:val="F98E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8"/>
  </w:num>
  <w:num w:numId="5">
    <w:abstractNumId w:val="6"/>
  </w:num>
  <w:num w:numId="6">
    <w:abstractNumId w:val="2"/>
  </w:num>
  <w:num w:numId="7">
    <w:abstractNumId w:val="7"/>
  </w:num>
  <w:num w:numId="8">
    <w:abstractNumId w:val="3"/>
  </w:num>
  <w:num w:numId="9">
    <w:abstractNumId w:val="10"/>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A0"/>
    <w:rsid w:val="00021FBF"/>
    <w:rsid w:val="000E2637"/>
    <w:rsid w:val="00110E0E"/>
    <w:rsid w:val="001770B2"/>
    <w:rsid w:val="001B0DE8"/>
    <w:rsid w:val="001C0C34"/>
    <w:rsid w:val="002233D7"/>
    <w:rsid w:val="002A40DD"/>
    <w:rsid w:val="002A7E41"/>
    <w:rsid w:val="00301C83"/>
    <w:rsid w:val="00352642"/>
    <w:rsid w:val="00361C1A"/>
    <w:rsid w:val="003B2154"/>
    <w:rsid w:val="00492121"/>
    <w:rsid w:val="004C6BF4"/>
    <w:rsid w:val="00536651"/>
    <w:rsid w:val="00566E56"/>
    <w:rsid w:val="00576BF5"/>
    <w:rsid w:val="005C2975"/>
    <w:rsid w:val="00751526"/>
    <w:rsid w:val="0076571C"/>
    <w:rsid w:val="0080217D"/>
    <w:rsid w:val="009A7AB4"/>
    <w:rsid w:val="00A45FB4"/>
    <w:rsid w:val="00B06AD1"/>
    <w:rsid w:val="00B419DF"/>
    <w:rsid w:val="00B45E4B"/>
    <w:rsid w:val="00BA0954"/>
    <w:rsid w:val="00CC54D0"/>
    <w:rsid w:val="00D01B3F"/>
    <w:rsid w:val="00D24B8C"/>
    <w:rsid w:val="00D4224F"/>
    <w:rsid w:val="00D46BC9"/>
    <w:rsid w:val="00DA4030"/>
    <w:rsid w:val="00DE328C"/>
    <w:rsid w:val="00DE753A"/>
    <w:rsid w:val="00E22041"/>
    <w:rsid w:val="00E25A62"/>
    <w:rsid w:val="00E90938"/>
    <w:rsid w:val="00EF556E"/>
    <w:rsid w:val="00F26BA0"/>
    <w:rsid w:val="00F71264"/>
    <w:rsid w:val="00F7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1B10"/>
  <w15:chartTrackingRefBased/>
  <w15:docId w15:val="{0DA39D8B-246A-4A0E-8C5D-905A5496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A0"/>
    <w:pPr>
      <w:ind w:left="720"/>
      <w:contextualSpacing/>
    </w:pPr>
  </w:style>
  <w:style w:type="character" w:styleId="Hyperlink">
    <w:name w:val="Hyperlink"/>
    <w:basedOn w:val="DefaultParagraphFont"/>
    <w:uiPriority w:val="99"/>
    <w:unhideWhenUsed/>
    <w:rsid w:val="00F26BA0"/>
    <w:rPr>
      <w:color w:val="0563C1" w:themeColor="hyperlink"/>
      <w:u w:val="single"/>
    </w:rPr>
  </w:style>
  <w:style w:type="character" w:styleId="FollowedHyperlink">
    <w:name w:val="FollowedHyperlink"/>
    <w:basedOn w:val="DefaultParagraphFont"/>
    <w:uiPriority w:val="99"/>
    <w:semiHidden/>
    <w:unhideWhenUsed/>
    <w:rsid w:val="009A7AB4"/>
    <w:rPr>
      <w:color w:val="954F72" w:themeColor="followedHyperlink"/>
      <w:u w:val="single"/>
    </w:rPr>
  </w:style>
  <w:style w:type="table" w:styleId="TableGrid">
    <w:name w:val="Table Grid"/>
    <w:basedOn w:val="TableNormal"/>
    <w:uiPriority w:val="39"/>
    <w:rsid w:val="00E2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4D0"/>
  </w:style>
  <w:style w:type="paragraph" w:styleId="Footer">
    <w:name w:val="footer"/>
    <w:basedOn w:val="Normal"/>
    <w:link w:val="FooterChar"/>
    <w:uiPriority w:val="99"/>
    <w:unhideWhenUsed/>
    <w:rsid w:val="00CC5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4D0"/>
  </w:style>
  <w:style w:type="paragraph" w:styleId="BalloonText">
    <w:name w:val="Balloon Text"/>
    <w:basedOn w:val="Normal"/>
    <w:link w:val="BalloonTextChar"/>
    <w:uiPriority w:val="99"/>
    <w:semiHidden/>
    <w:unhideWhenUsed/>
    <w:rsid w:val="00D4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C9"/>
    <w:rPr>
      <w:rFonts w:ascii="Segoe UI" w:hAnsi="Segoe UI" w:cs="Segoe UI"/>
      <w:sz w:val="18"/>
      <w:szCs w:val="18"/>
    </w:rPr>
  </w:style>
  <w:style w:type="character" w:styleId="CommentReference">
    <w:name w:val="annotation reference"/>
    <w:basedOn w:val="DefaultParagraphFont"/>
    <w:uiPriority w:val="99"/>
    <w:semiHidden/>
    <w:unhideWhenUsed/>
    <w:rsid w:val="00D46BC9"/>
    <w:rPr>
      <w:sz w:val="16"/>
      <w:szCs w:val="16"/>
    </w:rPr>
  </w:style>
  <w:style w:type="paragraph" w:styleId="CommentText">
    <w:name w:val="annotation text"/>
    <w:basedOn w:val="Normal"/>
    <w:link w:val="CommentTextChar"/>
    <w:uiPriority w:val="99"/>
    <w:semiHidden/>
    <w:unhideWhenUsed/>
    <w:rsid w:val="00D46BC9"/>
    <w:pPr>
      <w:spacing w:line="240" w:lineRule="auto"/>
    </w:pPr>
    <w:rPr>
      <w:sz w:val="20"/>
      <w:szCs w:val="20"/>
    </w:rPr>
  </w:style>
  <w:style w:type="character" w:customStyle="1" w:styleId="CommentTextChar">
    <w:name w:val="Comment Text Char"/>
    <w:basedOn w:val="DefaultParagraphFont"/>
    <w:link w:val="CommentText"/>
    <w:uiPriority w:val="99"/>
    <w:semiHidden/>
    <w:rsid w:val="00D46BC9"/>
    <w:rPr>
      <w:sz w:val="20"/>
      <w:szCs w:val="20"/>
    </w:rPr>
  </w:style>
  <w:style w:type="paragraph" w:styleId="CommentSubject">
    <w:name w:val="annotation subject"/>
    <w:basedOn w:val="CommentText"/>
    <w:next w:val="CommentText"/>
    <w:link w:val="CommentSubjectChar"/>
    <w:uiPriority w:val="99"/>
    <w:semiHidden/>
    <w:unhideWhenUsed/>
    <w:rsid w:val="00D46BC9"/>
    <w:rPr>
      <w:b/>
      <w:bCs/>
    </w:rPr>
  </w:style>
  <w:style w:type="character" w:customStyle="1" w:styleId="CommentSubjectChar">
    <w:name w:val="Comment Subject Char"/>
    <w:basedOn w:val="CommentTextChar"/>
    <w:link w:val="CommentSubject"/>
    <w:uiPriority w:val="99"/>
    <w:semiHidden/>
    <w:rsid w:val="00D46B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9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92d2fdd-8dd3-4c40-8bc0-5ab6a04aa83e">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11111111-1111-1111-1111-111111111111</TermId>
        </TermInfo>
        <TermInfo xmlns="http://schemas.microsoft.com/office/infopath/2007/PartnerControls">
          <TermName xmlns="http://schemas.microsoft.com/office/infopath/2007/PartnerControls">interview</TermName>
          <TermId xmlns="http://schemas.microsoft.com/office/infopath/2007/PartnerControls">11111111-1111-1111-1111-111111111111</TermId>
        </TermInfo>
      </Terms>
    </TaxKeywordTaxHTField>
    <gdba6e9abb2149a4942c0cd7f41369b0 xmlns="bb792c8c-f037-4355-92a9-93f962b4d7ab">
      <Terms xmlns="http://schemas.microsoft.com/office/infopath/2007/PartnerControls"/>
    </gdba6e9abb2149a4942c0cd7f41369b0>
    <TaxCatchAll xmlns="392d2fdd-8dd3-4c40-8bc0-5ab6a04aa83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622B3A7847E4F8F5ADB9F69C8E08B" ma:contentTypeVersion="9" ma:contentTypeDescription="Create a new document." ma:contentTypeScope="" ma:versionID="a1c09d7e93c958f1d7eb710c31d60962">
  <xsd:schema xmlns:xsd="http://www.w3.org/2001/XMLSchema" xmlns:xs="http://www.w3.org/2001/XMLSchema" xmlns:p="http://schemas.microsoft.com/office/2006/metadata/properties" xmlns:ns2="392d2fdd-8dd3-4c40-8bc0-5ab6a04aa83e" xmlns:ns3="bb792c8c-f037-4355-92a9-93f962b4d7ab" targetNamespace="http://schemas.microsoft.com/office/2006/metadata/properties" ma:root="true" ma:fieldsID="7bd7a93238bf604d1d264c335a228d36" ns2:_="" ns3:_="">
    <xsd:import namespace="392d2fdd-8dd3-4c40-8bc0-5ab6a04aa83e"/>
    <xsd:import namespace="bb792c8c-f037-4355-92a9-93f962b4d7ab"/>
    <xsd:element name="properties">
      <xsd:complexType>
        <xsd:sequence>
          <xsd:element name="documentManagement">
            <xsd:complexType>
              <xsd:all>
                <xsd:element ref="ns2:TaxKeywordTaxHTField" minOccurs="0"/>
                <xsd:element ref="ns2:TaxCatchAll" minOccurs="0"/>
                <xsd:element ref="ns3:gdba6e9abb2149a4942c0cd7f41369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2fdd-8dd3-4c40-8bc0-5ab6a04aa83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Keywords" ma:readOnly="false" ma:fieldId="{23f27201-bee3-471e-b2e7-b64fd8b7ca38}" ma:taxonomyMulti="true" ma:sspId="eb1e9cdb-8395-4d7d-b2fe-11f87d0312c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c68e794-389c-410b-918f-4fa12a62a9b6}" ma:internalName="TaxCatchAll" ma:showField="CatchAllData" ma:web="392d2fdd-8dd3-4c40-8bc0-5ab6a04aa8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792c8c-f037-4355-92a9-93f962b4d7ab" elementFormDefault="qualified">
    <xsd:import namespace="http://schemas.microsoft.com/office/2006/documentManagement/types"/>
    <xsd:import namespace="http://schemas.microsoft.com/office/infopath/2007/PartnerControls"/>
    <xsd:element name="gdba6e9abb2149a4942c0cd7f41369b0" ma:index="12" nillable="true" ma:taxonomy="true" ma:internalName="gdba6e9abb2149a4942c0cd7f41369b0" ma:taxonomyFieldName="Tags" ma:displayName="Tags" ma:readOnly="false" ma:default="" ma:fieldId="{0dba6e9a-bb21-49a4-942c-0cd7f41369b0}" ma:taxonomyMulti="true" ma:sspId="eb1e9cdb-8395-4d7d-b2fe-11f87d0312ce" ma:termSetId="a2bbdc76-baea-49dc-a93c-cfd52d52f66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7009-ED20-414F-ADD9-57C379EDF0D3}">
  <ds:schemaRefs>
    <ds:schemaRef ds:uri="http://schemas.microsoft.com/sharepoint/v3/contenttype/forms"/>
  </ds:schemaRefs>
</ds:datastoreItem>
</file>

<file path=customXml/itemProps2.xml><?xml version="1.0" encoding="utf-8"?>
<ds:datastoreItem xmlns:ds="http://schemas.openxmlformats.org/officeDocument/2006/customXml" ds:itemID="{CDF77EA2-A705-4037-9DF8-848A24148EC0}">
  <ds:schemaRefs>
    <ds:schemaRef ds:uri="http://schemas.microsoft.com/office/2006/metadata/properties"/>
    <ds:schemaRef ds:uri="http://schemas.microsoft.com/office/infopath/2007/PartnerControls"/>
    <ds:schemaRef ds:uri="392d2fdd-8dd3-4c40-8bc0-5ab6a04aa83e"/>
    <ds:schemaRef ds:uri="bb792c8c-f037-4355-92a9-93f962b4d7ab"/>
  </ds:schemaRefs>
</ds:datastoreItem>
</file>

<file path=customXml/itemProps3.xml><?xml version="1.0" encoding="utf-8"?>
<ds:datastoreItem xmlns:ds="http://schemas.openxmlformats.org/officeDocument/2006/customXml" ds:itemID="{E75309CC-6DE3-4A66-9832-A119CA583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2fdd-8dd3-4c40-8bc0-5ab6a04aa83e"/>
    <ds:schemaRef ds:uri="bb792c8c-f037-4355-92a9-93f962b4d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390C0-EFFC-4B33-A8BD-C61BE570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planning interview</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interview</dc:title>
  <dc:subject>planning interview</dc:subject>
  <dc:creator>NIH/OD</dc:creator>
  <cp:keywords>planning, interview</cp:keywords>
  <dc:description/>
  <cp:lastModifiedBy>Pappas, Amber (NIH/OD) [E]</cp:lastModifiedBy>
  <cp:revision>2</cp:revision>
  <cp:lastPrinted>2015-07-29T13:10:00Z</cp:lastPrinted>
  <dcterms:created xsi:type="dcterms:W3CDTF">2020-05-13T16:47:00Z</dcterms:created>
  <dcterms:modified xsi:type="dcterms:W3CDTF">2020-05-13T16:47:00Z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0x010100A3E622B3A7847E4F8F5ADB9F69C8E08B</vt:lpwstr>
  </property>
  <property fmtid="{D5CDD505-2E9C-101B-9397-08002B2CF9AE}" pid="3" name="Language">
    <vt:lpwstr>English</vt:lpwstr>
  </property>
</Properties>
</file>